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t xml:space="preserve"> </w:t>
      </w:r>
    </w:p>
    <w:p/>
    <w:p>
      <w:pPr>
        <w:jc w:val="center"/>
        <w:rPr>
          <w:rStyle w:val="12"/>
          <w:rFonts w:ascii="宋体" w:hAnsi="宋体" w:eastAsia="宋体" w:cs="宋体"/>
          <w:color w:val="000000"/>
          <w:kern w:val="0"/>
          <w:sz w:val="36"/>
          <w:szCs w:val="36"/>
          <w:shd w:val="clear" w:color="auto" w:fill="FFFFFF"/>
        </w:rPr>
      </w:pPr>
      <w:r>
        <w:rPr>
          <w:rStyle w:val="12"/>
          <w:rFonts w:hint="eastAsia" w:ascii="宋体" w:hAnsi="宋体" w:eastAsia="宋体" w:cs="宋体"/>
          <w:color w:val="000000"/>
          <w:kern w:val="0"/>
          <w:sz w:val="36"/>
          <w:szCs w:val="36"/>
          <w:shd w:val="clear" w:color="auto" w:fill="FFFFFF"/>
        </w:rPr>
        <w:t>智慧城市电力管线入综合管廊的经济性分析</w:t>
      </w:r>
    </w:p>
    <w:p>
      <w:pPr>
        <w:jc w:val="center"/>
        <w:rPr>
          <w:rStyle w:val="12"/>
          <w:rFonts w:ascii="宋体" w:hAnsi="宋体" w:eastAsia="宋体" w:cs="宋体"/>
          <w:color w:val="000000"/>
          <w:kern w:val="0"/>
          <w:sz w:val="36"/>
          <w:szCs w:val="36"/>
          <w:shd w:val="clear" w:color="auto" w:fill="FFFFFF"/>
        </w:rPr>
      </w:pPr>
      <w:r>
        <w:rPr>
          <w:rStyle w:val="12"/>
          <w:rFonts w:hint="eastAsia" w:ascii="宋体" w:hAnsi="宋体" w:eastAsia="宋体" w:cs="宋体"/>
          <w:color w:val="000000"/>
          <w:kern w:val="0"/>
          <w:sz w:val="36"/>
          <w:szCs w:val="36"/>
          <w:shd w:val="clear" w:color="auto" w:fill="FFFFFF"/>
        </w:rPr>
        <w:t>——以海口市JD新区XX大道</w:t>
      </w:r>
      <w:r>
        <w:rPr>
          <w:rStyle w:val="12"/>
          <w:rFonts w:ascii="宋体" w:hAnsi="宋体" w:eastAsia="宋体" w:cs="宋体"/>
          <w:color w:val="000000"/>
          <w:kern w:val="0"/>
          <w:sz w:val="36"/>
          <w:szCs w:val="36"/>
        </w:rPr>
        <w:t>工程</w:t>
      </w:r>
      <w:r>
        <w:rPr>
          <w:rStyle w:val="12"/>
          <w:rFonts w:hint="eastAsia" w:ascii="宋体" w:hAnsi="宋体" w:eastAsia="宋体" w:cs="宋体"/>
          <w:color w:val="000000"/>
          <w:kern w:val="0"/>
          <w:sz w:val="36"/>
          <w:szCs w:val="36"/>
          <w:shd w:val="clear" w:color="auto" w:fill="FFFFFF"/>
        </w:rPr>
        <w:t>为例</w:t>
      </w:r>
    </w:p>
    <w:p>
      <w:pPr>
        <w:pStyle w:val="8"/>
        <w:widowControl/>
        <w:shd w:val="clear" w:color="auto" w:fill="FFFFFF"/>
        <w:spacing w:line="263" w:lineRule="atLeast"/>
        <w:jc w:val="center"/>
        <w:rPr>
          <w:rFonts w:ascii="楷体" w:hAnsi="楷体" w:eastAsia="楷体" w:cs="楷体"/>
          <w:color w:val="000000"/>
          <w:sz w:val="31"/>
          <w:szCs w:val="31"/>
          <w:shd w:val="clear" w:color="auto" w:fill="FFFFFF"/>
        </w:rPr>
      </w:pPr>
      <w:r>
        <w:rPr>
          <w:rFonts w:hint="eastAsia" w:ascii="楷体" w:hAnsi="楷体" w:eastAsia="楷体" w:cs="楷体"/>
          <w:color w:val="000000"/>
          <w:sz w:val="31"/>
          <w:szCs w:val="31"/>
          <w:shd w:val="clear" w:color="auto" w:fill="FFFFFF"/>
        </w:rPr>
        <w:t>严玉莉 （海口市市政工程维修公司）</w:t>
      </w:r>
    </w:p>
    <w:p>
      <w:pPr>
        <w:pStyle w:val="8"/>
        <w:widowControl/>
        <w:shd w:val="clear" w:color="auto" w:fill="FFFFFF"/>
        <w:spacing w:line="263" w:lineRule="atLeast"/>
        <w:jc w:val="center"/>
        <w:rPr>
          <w:rFonts w:ascii="黑体" w:hAnsi="宋体" w:eastAsia="黑体" w:cs="黑体"/>
          <w:color w:val="000000"/>
          <w:sz w:val="31"/>
          <w:szCs w:val="31"/>
          <w:shd w:val="clear" w:color="auto" w:fill="FFFFFF"/>
        </w:rPr>
      </w:pPr>
      <w:r>
        <w:rPr>
          <w:rFonts w:hint="eastAsia" w:ascii="黑体" w:hAnsi="宋体" w:eastAsia="黑体" w:cs="黑体"/>
          <w:color w:val="000000"/>
          <w:sz w:val="31"/>
          <w:szCs w:val="31"/>
          <w:shd w:val="clear" w:color="auto" w:fill="FFFFFF"/>
        </w:rPr>
        <w:t>摘  要</w:t>
      </w:r>
    </w:p>
    <w:p>
      <w:pPr>
        <w:pStyle w:val="19"/>
        <w:ind w:firstLine="482"/>
        <w:rPr>
          <w:rFonts w:eastAsiaTheme="minorEastAsia" w:cstheme="minorBidi"/>
          <w:sz w:val="21"/>
          <w:szCs w:val="22"/>
        </w:rPr>
      </w:pPr>
      <w:r>
        <w:rPr>
          <w:rFonts w:hint="eastAsia" w:ascii="黑体" w:hAnsi="宋体" w:eastAsia="黑体" w:cs="黑体"/>
          <w:b/>
          <w:color w:val="000000"/>
          <w:shd w:val="clear" w:color="auto" w:fill="FFFFFF"/>
        </w:rPr>
        <w:t>摘要：</w:t>
      </w:r>
      <w:r>
        <w:rPr>
          <w:rFonts w:hint="eastAsia" w:eastAsiaTheme="minorEastAsia" w:cstheme="minorBidi"/>
          <w:sz w:val="21"/>
          <w:szCs w:val="22"/>
        </w:rPr>
        <w:t>市政基础设施是城市建设发展的基础，实施地下综合管廊已成为市政建设发展的新方向，它解决了直埋管线的诸多弊病，有利于城市功能的完善和市容市貌的整洁。本文以海口市XX大道</w:t>
      </w:r>
      <w:r>
        <w:rPr>
          <w:rFonts w:eastAsiaTheme="minorEastAsia" w:cstheme="minorBidi"/>
          <w:sz w:val="21"/>
          <w:szCs w:val="22"/>
        </w:rPr>
        <w:t>工程</w:t>
      </w:r>
      <w:r>
        <w:rPr>
          <w:rFonts w:hint="eastAsia" w:eastAsiaTheme="minorEastAsia" w:cstheme="minorBidi"/>
          <w:sz w:val="21"/>
          <w:szCs w:val="22"/>
        </w:rPr>
        <w:t>缆线管廊工程为例，介绍了管廊建设规模、建设造价、建设用途等内容，基于价值工程和经济效益理论，指出入廊管线专业类别、缆线断面形式和尺寸、分舱、管线埋深等技术指标对管廊工程工程造价的影响，分析了XX大道</w:t>
      </w:r>
      <w:r>
        <w:rPr>
          <w:rFonts w:eastAsiaTheme="minorEastAsia" w:cstheme="minorBidi"/>
          <w:sz w:val="21"/>
          <w:szCs w:val="22"/>
        </w:rPr>
        <w:t>工程</w:t>
      </w:r>
      <w:r>
        <w:rPr>
          <w:rFonts w:hint="eastAsia" w:eastAsiaTheme="minorEastAsia" w:cstheme="minorBidi"/>
          <w:sz w:val="21"/>
          <w:szCs w:val="22"/>
        </w:rPr>
        <w:t>缆线管廊工程有偿使用费用构成，列举了海口市现有管廊各专业管线直接敷设成本与重复敷设次数的确定依据，并对各地区缆线入廊的一次性收费和日常养护维修费用进行统计、对比，从项目全寿命周期成本的角度出发，分析XX大道电力管线入廊的经济合理性，探讨入廊后电力管线的运行及维修管养可持续性发展。</w:t>
      </w:r>
      <w:bookmarkStart w:id="0" w:name="_GoBack"/>
      <w:bookmarkEnd w:id="0"/>
    </w:p>
    <w:p>
      <w:pPr>
        <w:spacing w:line="360" w:lineRule="auto"/>
        <w:ind w:firstLine="472" w:firstLineChars="196"/>
      </w:pPr>
      <w:r>
        <w:rPr>
          <w:rFonts w:hint="eastAsia" w:ascii="黑体" w:hAnsi="宋体" w:eastAsia="黑体" w:cs="黑体"/>
          <w:b/>
          <w:color w:val="000000"/>
          <w:sz w:val="24"/>
          <w:shd w:val="clear" w:color="auto" w:fill="FFFFFF"/>
        </w:rPr>
        <w:t>关键词：</w:t>
      </w:r>
      <w:r>
        <w:rPr>
          <w:rFonts w:hint="eastAsia" w:ascii="Times New Roman" w:hAnsi="Times New Roman"/>
        </w:rPr>
        <w:t>管线入廊；经济性分析；入廊费； 维护费</w:t>
      </w:r>
    </w:p>
    <w:p>
      <w:pPr>
        <w:jc w:val="center"/>
      </w:pPr>
    </w:p>
    <w:p>
      <w:pPr>
        <w:pStyle w:val="2"/>
        <w:spacing w:line="360" w:lineRule="auto"/>
        <w:rPr>
          <w:rFonts w:ascii="黑体" w:hAnsi="黑体"/>
          <w:b/>
          <w:sz w:val="28"/>
        </w:rPr>
      </w:pPr>
      <w:r>
        <w:rPr>
          <w:rFonts w:hint="eastAsia" w:ascii="黑体" w:hAnsi="黑体"/>
          <w:b/>
          <w:sz w:val="28"/>
        </w:rPr>
        <w:t>0、引言</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为提升城市美观，促进基础设施建设工程的水平提高，减少“马路拉链”、“空中蜘蛛网”等普遍现象</w:t>
      </w:r>
      <w:r>
        <w:rPr>
          <w:rFonts w:hint="eastAsia" w:ascii="Times New Roman" w:hAnsi="Times New Roman" w:cs="Times New Roman"/>
          <w:vertAlign w:val="superscript"/>
        </w:rPr>
        <w:t>［1］</w:t>
      </w:r>
      <w:r>
        <w:rPr>
          <w:rFonts w:hint="eastAsia" w:ascii="Times New Roman" w:hAnsi="Times New Roman" w:cs="Times New Roman"/>
        </w:rPr>
        <w:t>，保障城市运行安全和人民生活品质，国务院于２０１３年９月发布《国务院关于加强城市基础设施建设的意见》，掀开了我国综合管廊建设的序幕。电力管线作为重要的市政管线，入廊能够带来很高的社会经济效益，但是管廊的建设成本以及电力管线入廊的成本较高，而日常维护成本则较低。基于此本文从项目全寿命周期成本的角度出发，以海口市JD新区XX大道为例，分析电力管线入廊的经济合理性，探讨入廊后电力管线的运行及维修管养可持续性发展。</w:t>
      </w:r>
    </w:p>
    <w:p>
      <w:pPr>
        <w:pStyle w:val="2"/>
        <w:numPr>
          <w:ilvl w:val="0"/>
          <w:numId w:val="1"/>
        </w:numPr>
        <w:spacing w:line="360" w:lineRule="auto"/>
        <w:rPr>
          <w:rFonts w:ascii="黑体" w:hAnsi="黑体"/>
          <w:b/>
          <w:kern w:val="0"/>
          <w:sz w:val="28"/>
        </w:rPr>
      </w:pPr>
      <w:r>
        <w:rPr>
          <w:rFonts w:hint="eastAsia" w:ascii="黑体" w:hAnsi="黑体"/>
          <w:b/>
          <w:kern w:val="0"/>
          <w:sz w:val="28"/>
        </w:rPr>
        <w:t>工程概况</w:t>
      </w:r>
    </w:p>
    <w:p>
      <w:pPr>
        <w:topLinePunct/>
        <w:adjustRightInd w:val="0"/>
        <w:snapToGrid w:val="0"/>
        <w:spacing w:line="360" w:lineRule="auto"/>
        <w:ind w:firstLine="420" w:firstLineChars="200"/>
      </w:pPr>
      <w:r>
        <w:rPr>
          <w:rFonts w:hint="eastAsia" w:ascii="Times New Roman" w:hAnsi="Times New Roman" w:cs="Times New Roman"/>
        </w:rPr>
        <w:t>海口市XX</w:t>
      </w:r>
      <w:r>
        <w:rPr>
          <w:rFonts w:ascii="Times New Roman" w:hAnsi="Times New Roman" w:cs="Times New Roman"/>
        </w:rPr>
        <w:t>大道工程是中国（海南）自贸港及JD新区成立后的第一条城市主干路，它是省市重点项目，是海口市中心区连接CBD总部区的东西向交通干道。该项目的建设将缓解海口市东部连接外城区的交通压力，对JD新区建设起到重要推动作用，是展现JD新区美好形象的重要窗口。</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XX大道工程于2018年12月28日正式开工建设，该工程道路全线长度约为8498.194m，由起点到终点按路面结构分为改造工程、新建道路工程。其中QS大道至DC路段为XX大道改造工程；XX大道至JD一横路段为新建道路工程。QS大道至JD大道，道路红线60～64m，两侧景观绿化带20～50m，工程实施总宽100～160m。JD规划一横路段道路红线宽28m，按道路红线实施。道路沿线经过规划水系有MY河、NYX河（七级航道）、DM河、DF联通河（七级航道）及水利灌溉渠。</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工程建设内容包括道路工程、桥涵工程、交通工程、智能交通、排水工程、照明工程、缆线管廊工程、合杆工程、海绵工程、绿化工程、不含给水、电信和燃气工程，仅预留管位。工程概算总投资为199749.28万元。经调查，现状XX大道于2013年才改建完工，道路路面高程与规划竖向高程基本一致，现状道路纵坡基本为平坡，现状路基路面良好。</w:t>
      </w:r>
    </w:p>
    <w:p>
      <w:pPr>
        <w:jc w:val="left"/>
        <w:rPr>
          <w:rFonts w:ascii="微软雅黑" w:hAnsi="微软雅黑" w:eastAsia="微软雅黑"/>
          <w:color w:val="333333"/>
          <w:spacing w:val="5"/>
          <w:sz w:val="15"/>
          <w:szCs w:val="15"/>
          <w:shd w:val="clear" w:color="auto" w:fill="FFFFFF"/>
        </w:rPr>
      </w:pPr>
      <w:r>
        <w:rPr>
          <w:rFonts w:ascii="微软雅黑" w:hAnsi="微软雅黑" w:eastAsia="微软雅黑"/>
          <w:color w:val="333333"/>
          <w:spacing w:val="5"/>
          <w:sz w:val="15"/>
          <w:szCs w:val="15"/>
          <w:shd w:val="clear" w:color="auto" w:fill="FFFFFF"/>
        </w:rPr>
        <w:drawing>
          <wp:inline distT="0" distB="0" distL="0" distR="0">
            <wp:extent cx="5274310" cy="1087120"/>
            <wp:effectExtent l="19050" t="0" r="2540" b="0"/>
            <wp:docPr id="1" name="图片 16" descr="C:\Users\q77\AppData\Local\Temp\16254699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C:\Users\q77\AppData\Local\Temp\1625469999(1).png"/>
                    <pic:cNvPicPr>
                      <a:picLocks noChangeAspect="1" noChangeArrowheads="1"/>
                    </pic:cNvPicPr>
                  </pic:nvPicPr>
                  <pic:blipFill>
                    <a:blip r:embed="rId4" cstate="print"/>
                    <a:srcRect/>
                    <a:stretch>
                      <a:fillRect/>
                    </a:stretch>
                  </pic:blipFill>
                  <pic:spPr>
                    <a:xfrm>
                      <a:off x="0" y="0"/>
                      <a:ext cx="5274310" cy="1087233"/>
                    </a:xfrm>
                    <a:prstGeom prst="rect">
                      <a:avLst/>
                    </a:prstGeom>
                    <a:noFill/>
                    <a:ln w="9525">
                      <a:noFill/>
                      <a:miter lim="800000"/>
                      <a:headEnd/>
                      <a:tailEnd/>
                    </a:ln>
                  </pic:spPr>
                </pic:pic>
              </a:graphicData>
            </a:graphic>
          </wp:inline>
        </w:drawing>
      </w:r>
    </w:p>
    <w:p>
      <w:pPr>
        <w:jc w:val="center"/>
        <w:rPr>
          <w:b/>
          <w:szCs w:val="21"/>
        </w:rPr>
      </w:pPr>
      <w:r>
        <w:rPr>
          <w:rFonts w:hint="eastAsia" w:ascii="Calibri" w:hAnsi="Calibri" w:eastAsia="宋体" w:cs="Times New Roman"/>
          <w:b/>
          <w:szCs w:val="21"/>
        </w:rPr>
        <w:t xml:space="preserve">图1  </w:t>
      </w:r>
      <w:r>
        <w:rPr>
          <w:rFonts w:hint="eastAsia"/>
          <w:b/>
          <w:szCs w:val="21"/>
        </w:rPr>
        <w:t>XX大道缆线管廊工程总平面图</w:t>
      </w:r>
    </w:p>
    <w:p>
      <w:pPr>
        <w:jc w:val="left"/>
        <w:rPr>
          <w:rFonts w:ascii="微软雅黑" w:hAnsi="微软雅黑" w:eastAsia="微软雅黑"/>
          <w:color w:val="333333"/>
          <w:spacing w:val="5"/>
          <w:sz w:val="15"/>
          <w:szCs w:val="15"/>
          <w:shd w:val="clear" w:color="auto" w:fill="FFFFFF"/>
        </w:rPr>
      </w:pP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缆线管廊项目起点西起于QS大道与XX大道交叉口，沿现状XX大道东延至JD大道二期。电力管廊7910米，电力排管8671米，检查井353座。缆线管廊过河隧道989.9米。设计起点至DC路口，道路北侧为24线10KV电缆，2回220KV电缆，18孔Φ110通信标准孔，道路南侧为24线10KV电缆，4回110KV电缆，18孔Φ110通信标准孔。DC路路口至JD大道，道路北侧为24线10KV电缆，18孔Φ110通信标准孔，道路南侧为15线10KV电缆，3回110KV电缆，15孔Φ110通信标准孔。</w:t>
      </w:r>
    </w:p>
    <w:p>
      <w:pPr>
        <w:pStyle w:val="2"/>
        <w:spacing w:line="360" w:lineRule="auto"/>
        <w:rPr>
          <w:rFonts w:ascii="黑体" w:hAnsi="黑体"/>
          <w:b/>
          <w:kern w:val="0"/>
          <w:sz w:val="28"/>
        </w:rPr>
      </w:pPr>
      <w:r>
        <w:rPr>
          <w:rFonts w:hint="eastAsia" w:ascii="黑体" w:hAnsi="黑体"/>
          <w:b/>
          <w:kern w:val="0"/>
          <w:sz w:val="28"/>
        </w:rPr>
        <w:t>2、缆线管廊标准断面设计</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缆线管廊工程采用分舱设计，其10KV电缆和110KV以上电缆不共舱，电缆和通信管线不共舱。参考国内缆线管廊设计的主要规范和指导文件《城市综合管廊工程技术规范》（GB50838-2015）、广州市住房和城乡建设委员会《缆线管廊综合技术指引》、住建部《城市地下综合管理建设规划技术导则》，结合中国南方广电网的设计标准和相关设计规范，设计了如下缆线管廊标准断面。</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缆线管廊标准断面一适用于本工程起点至DC路路口道路双侧，10KV舱净宽1.91米，高压舱净宽1.925米，通信舱净宽为0.5米，舱内净高1.45米。结合电力部门意见，舱体采用钢筋混凝土结构，电缆支架沿舱体每隔0.8米设置，支架纵向分布为4层，支架采用复合材料支架，两侧支架错开设置。通信仓设置3列通信排管。</w:t>
      </w:r>
    </w:p>
    <w:p>
      <w:pPr>
        <w:ind w:firstLine="420" w:firstLineChars="200"/>
        <w:jc w:val="center"/>
        <w:rPr>
          <w:rFonts w:ascii="Calibri" w:hAnsi="Calibri" w:eastAsia="宋体" w:cs="Times New Roman"/>
          <w:b/>
          <w:sz w:val="24"/>
          <w:szCs w:val="20"/>
        </w:rPr>
      </w:pPr>
      <w:r>
        <w:drawing>
          <wp:inline distT="0" distB="0" distL="0" distR="0">
            <wp:extent cx="5269230" cy="3218180"/>
            <wp:effectExtent l="19050" t="0" r="7620" b="0"/>
            <wp:docPr id="2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pic:cNvPicPr>
                      <a:picLocks noChangeAspect="1" noChangeArrowheads="1"/>
                    </pic:cNvPicPr>
                  </pic:nvPicPr>
                  <pic:blipFill>
                    <a:blip r:embed="rId5" cstate="print"/>
                    <a:srcRect/>
                    <a:stretch>
                      <a:fillRect/>
                    </a:stretch>
                  </pic:blipFill>
                  <pic:spPr>
                    <a:xfrm>
                      <a:off x="0" y="0"/>
                      <a:ext cx="5269230" cy="3218180"/>
                    </a:xfrm>
                    <a:prstGeom prst="rect">
                      <a:avLst/>
                    </a:prstGeom>
                    <a:noFill/>
                    <a:ln w="9525">
                      <a:noFill/>
                      <a:miter lim="800000"/>
                      <a:headEnd/>
                      <a:tailEnd/>
                    </a:ln>
                  </pic:spPr>
                </pic:pic>
              </a:graphicData>
            </a:graphic>
          </wp:inline>
        </w:drawing>
      </w:r>
      <w:r>
        <w:rPr>
          <w:rFonts w:hint="eastAsia" w:ascii="Calibri" w:hAnsi="Calibri" w:eastAsia="宋体" w:cs="Times New Roman"/>
          <w:b/>
          <w:szCs w:val="21"/>
        </w:rPr>
        <w:t>图</w:t>
      </w:r>
      <w:r>
        <w:rPr>
          <w:rFonts w:hint="eastAsia"/>
          <w:b/>
          <w:szCs w:val="21"/>
        </w:rPr>
        <w:t>2</w:t>
      </w:r>
      <w:r>
        <w:rPr>
          <w:rFonts w:hint="eastAsia" w:ascii="Calibri" w:hAnsi="Calibri" w:eastAsia="宋体" w:cs="Times New Roman"/>
          <w:b/>
          <w:szCs w:val="21"/>
        </w:rPr>
        <w:t xml:space="preserve">  </w:t>
      </w:r>
      <w:r>
        <w:rPr>
          <w:rFonts w:hint="eastAsia"/>
          <w:b/>
          <w:szCs w:val="21"/>
        </w:rPr>
        <w:t>缆线管廊标准断面一</w:t>
      </w:r>
    </w:p>
    <w:p>
      <w:pPr>
        <w:jc w:val="center"/>
        <w:rPr>
          <w:b/>
          <w:sz w:val="24"/>
          <w:szCs w:val="20"/>
        </w:rPr>
      </w:pPr>
      <w:r>
        <w:drawing>
          <wp:inline distT="0" distB="0" distL="0" distR="0">
            <wp:extent cx="3094990" cy="2995295"/>
            <wp:effectExtent l="19050" t="0" r="0" b="0"/>
            <wp:docPr id="27" name="图片 2" descr="C:\Users\q77\AppData\Local\Temp\1625541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descr="C:\Users\q77\AppData\Local\Temp\1625541388(1).png"/>
                    <pic:cNvPicPr>
                      <a:picLocks noChangeAspect="1" noChangeArrowheads="1"/>
                    </pic:cNvPicPr>
                  </pic:nvPicPr>
                  <pic:blipFill>
                    <a:blip r:embed="rId6" cstate="print"/>
                    <a:srcRect/>
                    <a:stretch>
                      <a:fillRect/>
                    </a:stretch>
                  </pic:blipFill>
                  <pic:spPr>
                    <a:xfrm>
                      <a:off x="0" y="0"/>
                      <a:ext cx="3094990" cy="2995295"/>
                    </a:xfrm>
                    <a:prstGeom prst="rect">
                      <a:avLst/>
                    </a:prstGeom>
                    <a:noFill/>
                    <a:ln w="9525">
                      <a:noFill/>
                      <a:miter lim="800000"/>
                      <a:headEnd/>
                      <a:tailEnd/>
                    </a:ln>
                  </pic:spPr>
                </pic:pic>
              </a:graphicData>
            </a:graphic>
          </wp:inline>
        </w:drawing>
      </w:r>
    </w:p>
    <w:p>
      <w:pPr>
        <w:jc w:val="center"/>
        <w:rPr>
          <w:szCs w:val="21"/>
        </w:rPr>
      </w:pPr>
      <w:r>
        <w:rPr>
          <w:rFonts w:hint="eastAsia" w:ascii="Calibri" w:hAnsi="Calibri" w:eastAsia="宋体" w:cs="Times New Roman"/>
          <w:b/>
          <w:szCs w:val="21"/>
        </w:rPr>
        <w:t>图</w:t>
      </w:r>
      <w:r>
        <w:rPr>
          <w:rFonts w:hint="eastAsia"/>
          <w:b/>
          <w:szCs w:val="21"/>
        </w:rPr>
        <w:t>3</w:t>
      </w:r>
      <w:r>
        <w:rPr>
          <w:rFonts w:hint="eastAsia" w:ascii="Calibri" w:hAnsi="Calibri" w:eastAsia="宋体" w:cs="Times New Roman"/>
          <w:b/>
          <w:szCs w:val="21"/>
        </w:rPr>
        <w:t xml:space="preserve"> </w:t>
      </w:r>
      <w:r>
        <w:rPr>
          <w:rFonts w:hint="eastAsia"/>
          <w:b/>
          <w:szCs w:val="21"/>
        </w:rPr>
        <w:t>通信舱排管布置图一</w:t>
      </w:r>
    </w:p>
    <w:p>
      <w:pPr>
        <w:jc w:val="left"/>
      </w:pP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缆线管廊标准断面二适用于DC路路口至JD大道路段道路北侧，10KV舱净宽1.925米，通信舱净宽为0.5米，舱内净高1.45米。10KV舱支架采用复合材料支架，两侧支架错开设置。通信仓设置3列通信排管。</w:t>
      </w:r>
    </w:p>
    <w:p>
      <w:pPr>
        <w:jc w:val="center"/>
      </w:pPr>
      <w:r>
        <w:drawing>
          <wp:inline distT="0" distB="0" distL="0" distR="0">
            <wp:extent cx="5274310" cy="3196590"/>
            <wp:effectExtent l="19050" t="0" r="2540" b="0"/>
            <wp:docPr id="2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3"/>
                    <pic:cNvPicPr>
                      <a:picLocks noChangeAspect="1" noChangeArrowheads="1"/>
                    </pic:cNvPicPr>
                  </pic:nvPicPr>
                  <pic:blipFill>
                    <a:blip r:embed="rId7" cstate="print"/>
                    <a:srcRect/>
                    <a:stretch>
                      <a:fillRect/>
                    </a:stretch>
                  </pic:blipFill>
                  <pic:spPr>
                    <a:xfrm>
                      <a:off x="0" y="0"/>
                      <a:ext cx="5274310" cy="3196820"/>
                    </a:xfrm>
                    <a:prstGeom prst="rect">
                      <a:avLst/>
                    </a:prstGeom>
                    <a:noFill/>
                    <a:ln w="9525">
                      <a:noFill/>
                      <a:miter lim="800000"/>
                      <a:headEnd/>
                      <a:tailEnd/>
                    </a:ln>
                  </pic:spPr>
                </pic:pic>
              </a:graphicData>
            </a:graphic>
          </wp:inline>
        </w:drawing>
      </w:r>
    </w:p>
    <w:p>
      <w:pPr>
        <w:jc w:val="center"/>
        <w:rPr>
          <w:szCs w:val="21"/>
        </w:rPr>
      </w:pPr>
      <w:r>
        <w:rPr>
          <w:rFonts w:hint="eastAsia" w:ascii="Calibri" w:hAnsi="Calibri" w:eastAsia="宋体" w:cs="Times New Roman"/>
          <w:b/>
          <w:szCs w:val="21"/>
        </w:rPr>
        <w:t>图</w:t>
      </w:r>
      <w:r>
        <w:rPr>
          <w:rFonts w:hint="eastAsia"/>
          <w:b/>
          <w:szCs w:val="21"/>
        </w:rPr>
        <w:t>4</w:t>
      </w:r>
      <w:r>
        <w:rPr>
          <w:rFonts w:hint="eastAsia" w:ascii="Calibri" w:hAnsi="Calibri" w:eastAsia="宋体" w:cs="Times New Roman"/>
          <w:b/>
          <w:szCs w:val="21"/>
        </w:rPr>
        <w:t xml:space="preserve">  </w:t>
      </w:r>
      <w:r>
        <w:rPr>
          <w:rFonts w:hint="eastAsia"/>
          <w:b/>
          <w:szCs w:val="21"/>
        </w:rPr>
        <w:t>缆线管廊标准断面二</w:t>
      </w:r>
    </w:p>
    <w:p>
      <w:pPr>
        <w:jc w:val="center"/>
      </w:pPr>
      <w:r>
        <w:drawing>
          <wp:inline distT="0" distB="0" distL="0" distR="0">
            <wp:extent cx="2731770" cy="2759075"/>
            <wp:effectExtent l="19050" t="0" r="0" b="0"/>
            <wp:docPr id="29" name="图片 4" descr="C:\Users\q77\AppData\Local\Temp\16255415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descr="C:\Users\q77\AppData\Local\Temp\1625541514(1).png"/>
                    <pic:cNvPicPr>
                      <a:picLocks noChangeAspect="1" noChangeArrowheads="1"/>
                    </pic:cNvPicPr>
                  </pic:nvPicPr>
                  <pic:blipFill>
                    <a:blip r:embed="rId8" cstate="print"/>
                    <a:srcRect/>
                    <a:stretch>
                      <a:fillRect/>
                    </a:stretch>
                  </pic:blipFill>
                  <pic:spPr>
                    <a:xfrm>
                      <a:off x="0" y="0"/>
                      <a:ext cx="2733354" cy="2760375"/>
                    </a:xfrm>
                    <a:prstGeom prst="rect">
                      <a:avLst/>
                    </a:prstGeom>
                    <a:noFill/>
                    <a:ln w="9525">
                      <a:noFill/>
                      <a:miter lim="800000"/>
                      <a:headEnd/>
                      <a:tailEnd/>
                    </a:ln>
                  </pic:spPr>
                </pic:pic>
              </a:graphicData>
            </a:graphic>
          </wp:inline>
        </w:drawing>
      </w:r>
    </w:p>
    <w:p>
      <w:pPr>
        <w:jc w:val="center"/>
        <w:rPr>
          <w:b/>
          <w:szCs w:val="21"/>
        </w:rPr>
      </w:pPr>
      <w:r>
        <w:rPr>
          <w:rFonts w:hint="eastAsia" w:ascii="Calibri" w:hAnsi="Calibri" w:eastAsia="宋体" w:cs="Times New Roman"/>
          <w:b/>
          <w:szCs w:val="21"/>
        </w:rPr>
        <w:t>图</w:t>
      </w:r>
      <w:r>
        <w:rPr>
          <w:rFonts w:hint="eastAsia"/>
          <w:b/>
          <w:szCs w:val="21"/>
        </w:rPr>
        <w:t>5</w:t>
      </w:r>
      <w:r>
        <w:rPr>
          <w:rFonts w:hint="eastAsia" w:ascii="Calibri" w:hAnsi="Calibri" w:eastAsia="宋体" w:cs="Times New Roman"/>
          <w:b/>
          <w:szCs w:val="21"/>
        </w:rPr>
        <w:t xml:space="preserve"> </w:t>
      </w:r>
      <w:r>
        <w:rPr>
          <w:rFonts w:hint="eastAsia"/>
          <w:b/>
          <w:szCs w:val="21"/>
        </w:rPr>
        <w:t>通信舱排管布置图二</w:t>
      </w:r>
    </w:p>
    <w:p>
      <w:pPr>
        <w:jc w:val="center"/>
      </w:pP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缆线管廊标准断面三适用于DC路路口至JD大道路段道路北侧，10KV舱净宽1.21米，高压舱净宽1.40米，通信舱净宽为0.5米，舱内净高1.75米。两个电力舱均采用复合材料支架，两侧支架错开设置。通信仓设置3列通信排管。</w:t>
      </w:r>
    </w:p>
    <w:p>
      <w:pPr>
        <w:jc w:val="center"/>
        <w:rPr>
          <w:rFonts w:ascii="Calibri" w:hAnsi="Calibri" w:eastAsia="宋体" w:cs="Times New Roman"/>
          <w:b/>
          <w:szCs w:val="21"/>
        </w:rPr>
      </w:pPr>
      <w:r>
        <w:rPr>
          <w:rFonts w:ascii="Calibri" w:hAnsi="Calibri" w:eastAsia="宋体" w:cs="Times New Roman"/>
          <w:b/>
          <w:szCs w:val="21"/>
        </w:rPr>
        <w:drawing>
          <wp:inline distT="0" distB="0" distL="0" distR="0">
            <wp:extent cx="5274310" cy="3286760"/>
            <wp:effectExtent l="19050" t="0" r="2540" b="0"/>
            <wp:docPr id="3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4"/>
                    <pic:cNvPicPr>
                      <a:picLocks noChangeAspect="1" noChangeArrowheads="1"/>
                    </pic:cNvPicPr>
                  </pic:nvPicPr>
                  <pic:blipFill>
                    <a:blip r:embed="rId9" cstate="print"/>
                    <a:srcRect/>
                    <a:stretch>
                      <a:fillRect/>
                    </a:stretch>
                  </pic:blipFill>
                  <pic:spPr>
                    <a:xfrm>
                      <a:off x="0" y="0"/>
                      <a:ext cx="5274310" cy="3287238"/>
                    </a:xfrm>
                    <a:prstGeom prst="rect">
                      <a:avLst/>
                    </a:prstGeom>
                    <a:noFill/>
                    <a:ln w="9525">
                      <a:noFill/>
                      <a:miter lim="800000"/>
                      <a:headEnd/>
                      <a:tailEnd/>
                    </a:ln>
                  </pic:spPr>
                </pic:pic>
              </a:graphicData>
            </a:graphic>
          </wp:inline>
        </w:drawing>
      </w:r>
    </w:p>
    <w:p>
      <w:pPr>
        <w:jc w:val="center"/>
        <w:rPr>
          <w:rFonts w:ascii="Calibri" w:hAnsi="Calibri" w:eastAsia="宋体" w:cs="Times New Roman"/>
          <w:b/>
          <w:szCs w:val="21"/>
        </w:rPr>
      </w:pPr>
      <w:r>
        <w:rPr>
          <w:rFonts w:hint="eastAsia" w:ascii="Calibri" w:hAnsi="Calibri" w:eastAsia="宋体" w:cs="Times New Roman"/>
          <w:b/>
          <w:szCs w:val="21"/>
        </w:rPr>
        <w:t>图6  缆线管廊标准断面三</w:t>
      </w:r>
    </w:p>
    <w:p>
      <w:pPr>
        <w:jc w:val="center"/>
      </w:pPr>
      <w:r>
        <w:drawing>
          <wp:inline distT="0" distB="0" distL="0" distR="0">
            <wp:extent cx="2442210" cy="3566795"/>
            <wp:effectExtent l="19050" t="0" r="0" b="0"/>
            <wp:docPr id="9" name="图片 6" descr="C:\Users\q77\AppData\Local\Temp\16255416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C:\Users\q77\AppData\Local\Temp\1625541642(1).png"/>
                    <pic:cNvPicPr>
                      <a:picLocks noChangeAspect="1" noChangeArrowheads="1"/>
                    </pic:cNvPicPr>
                  </pic:nvPicPr>
                  <pic:blipFill>
                    <a:blip r:embed="rId10" cstate="print"/>
                    <a:srcRect/>
                    <a:stretch>
                      <a:fillRect/>
                    </a:stretch>
                  </pic:blipFill>
                  <pic:spPr>
                    <a:xfrm>
                      <a:off x="0" y="0"/>
                      <a:ext cx="2442796" cy="3566931"/>
                    </a:xfrm>
                    <a:prstGeom prst="rect">
                      <a:avLst/>
                    </a:prstGeom>
                    <a:noFill/>
                    <a:ln w="9525">
                      <a:noFill/>
                      <a:miter lim="800000"/>
                      <a:headEnd/>
                      <a:tailEnd/>
                    </a:ln>
                  </pic:spPr>
                </pic:pic>
              </a:graphicData>
            </a:graphic>
          </wp:inline>
        </w:drawing>
      </w:r>
    </w:p>
    <w:p>
      <w:pPr>
        <w:jc w:val="center"/>
        <w:rPr>
          <w:b/>
          <w:szCs w:val="21"/>
        </w:rPr>
      </w:pPr>
      <w:r>
        <w:rPr>
          <w:rFonts w:hint="eastAsia" w:ascii="Calibri" w:hAnsi="Calibri" w:eastAsia="宋体" w:cs="Times New Roman"/>
          <w:b/>
          <w:szCs w:val="21"/>
        </w:rPr>
        <w:t>图</w:t>
      </w:r>
      <w:r>
        <w:rPr>
          <w:rFonts w:hint="eastAsia"/>
          <w:b/>
          <w:szCs w:val="21"/>
        </w:rPr>
        <w:t>7通信舱排管布置图三</w:t>
      </w:r>
    </w:p>
    <w:p>
      <w:pPr>
        <w:topLinePunct/>
        <w:adjustRightInd w:val="0"/>
        <w:snapToGrid w:val="0"/>
        <w:spacing w:line="360" w:lineRule="auto"/>
        <w:ind w:firstLine="420" w:firstLineChars="200"/>
        <w:rPr>
          <w:rFonts w:ascii="Times New Roman" w:hAnsi="Times New Roman" w:cs="Times New Roman"/>
        </w:rPr>
      </w:pPr>
    </w:p>
    <w:p>
      <w:pPr>
        <w:topLinePunct/>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缆线管廊标准断面</w:t>
      </w:r>
      <w:r>
        <w:rPr>
          <w:rFonts w:hint="eastAsia" w:ascii="Times New Roman" w:hAnsi="Times New Roman" w:cs="Times New Roman"/>
        </w:rPr>
        <w:t>四适用于电力隧道过MY河、NYX河、DM河及DF河北侧倒虹段(详见图8)。</w:t>
      </w:r>
    </w:p>
    <w:p>
      <w:pPr>
        <w:jc w:val="center"/>
        <w:rPr>
          <w:b/>
        </w:rPr>
      </w:pPr>
      <w:r>
        <w:t xml:space="preserve"> </w:t>
      </w:r>
      <w:r>
        <w:drawing>
          <wp:inline distT="0" distB="0" distL="0" distR="0">
            <wp:extent cx="5274310" cy="4142740"/>
            <wp:effectExtent l="1905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1" cstate="print"/>
                    <a:srcRect/>
                    <a:stretch>
                      <a:fillRect/>
                    </a:stretch>
                  </pic:blipFill>
                  <pic:spPr>
                    <a:xfrm>
                      <a:off x="0" y="0"/>
                      <a:ext cx="5274310" cy="4143012"/>
                    </a:xfrm>
                    <a:prstGeom prst="rect">
                      <a:avLst/>
                    </a:prstGeom>
                    <a:noFill/>
                    <a:ln w="9525">
                      <a:noFill/>
                      <a:miter lim="800000"/>
                      <a:headEnd/>
                      <a:tailEnd/>
                    </a:ln>
                  </pic:spPr>
                </pic:pic>
              </a:graphicData>
            </a:graphic>
          </wp:inline>
        </w:drawing>
      </w:r>
      <w:r>
        <w:rPr>
          <w:rFonts w:hint="eastAsia" w:ascii="Calibri" w:hAnsi="Calibri" w:eastAsia="宋体" w:cs="Times New Roman"/>
          <w:b/>
          <w:szCs w:val="21"/>
        </w:rPr>
        <w:t>图8 电力隧道标准断面图</w:t>
      </w:r>
    </w:p>
    <w:p>
      <w:pPr>
        <w:jc w:val="left"/>
        <w:rPr>
          <w:rFonts w:ascii="微软雅黑" w:hAnsi="微软雅黑" w:eastAsia="微软雅黑"/>
          <w:color w:val="333333"/>
          <w:spacing w:val="5"/>
          <w:sz w:val="15"/>
          <w:szCs w:val="15"/>
          <w:shd w:val="clear" w:color="auto" w:fill="FFFFFF"/>
        </w:rPr>
      </w:pP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本工程K2+220～K8+498.194段，K3+287处NYX河设计水位（20年）（七级航道）高程为2.02m，k4+953处DM河设计水位（20年）高程为2.03m，K7+036处为新开七级航DF联通河，其设计水位（20年）高程为1.9m。过河电力隧道为配合XX大道110KV以上电缆过河设计，共设计有4条电力隧道，分别穿越MY河、NYX河、DM河、DF联通河。设计使用年限为100年安全等级为一级。综合管廊每100米处设置有逃生门或防火门，逃生口结合投料口、设备口和通风口设置(详见图9)。</w:t>
      </w:r>
    </w:p>
    <w:p>
      <w:pPr>
        <w:jc w:val="center"/>
      </w:pPr>
      <w:r>
        <w:drawing>
          <wp:inline distT="0" distB="0" distL="0" distR="0">
            <wp:extent cx="5274310" cy="2504440"/>
            <wp:effectExtent l="19050" t="0" r="2540" b="0"/>
            <wp:docPr id="32" name="图片 12" descr="C:\Users\q77\AppData\Local\Temp\16254560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2" descr="C:\Users\q77\AppData\Local\Temp\1625456071(1).png"/>
                    <pic:cNvPicPr>
                      <a:picLocks noChangeAspect="1" noChangeArrowheads="1"/>
                    </pic:cNvPicPr>
                  </pic:nvPicPr>
                  <pic:blipFill>
                    <a:blip r:embed="rId12" cstate="print"/>
                    <a:srcRect/>
                    <a:stretch>
                      <a:fillRect/>
                    </a:stretch>
                  </pic:blipFill>
                  <pic:spPr>
                    <a:xfrm>
                      <a:off x="0" y="0"/>
                      <a:ext cx="5274310" cy="2504555"/>
                    </a:xfrm>
                    <a:prstGeom prst="rect">
                      <a:avLst/>
                    </a:prstGeom>
                    <a:noFill/>
                    <a:ln w="9525">
                      <a:noFill/>
                      <a:miter lim="800000"/>
                      <a:headEnd/>
                      <a:tailEnd/>
                    </a:ln>
                  </pic:spPr>
                </pic:pic>
              </a:graphicData>
            </a:graphic>
          </wp:inline>
        </w:drawing>
      </w:r>
    </w:p>
    <w:p>
      <w:pPr>
        <w:jc w:val="center"/>
      </w:pPr>
      <w:r>
        <w:drawing>
          <wp:inline distT="0" distB="0" distL="0" distR="0">
            <wp:extent cx="5274310" cy="2453640"/>
            <wp:effectExtent l="19050" t="0" r="2540" b="0"/>
            <wp:docPr id="33" name="图片 13" descr="C:\Users\q77\AppData\Local\Temp\16254561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3" descr="C:\Users\q77\AppData\Local\Temp\1625456103(1).png"/>
                    <pic:cNvPicPr>
                      <a:picLocks noChangeAspect="1" noChangeArrowheads="1"/>
                    </pic:cNvPicPr>
                  </pic:nvPicPr>
                  <pic:blipFill>
                    <a:blip r:embed="rId13" cstate="print"/>
                    <a:srcRect/>
                    <a:stretch>
                      <a:fillRect/>
                    </a:stretch>
                  </pic:blipFill>
                  <pic:spPr>
                    <a:xfrm>
                      <a:off x="0" y="0"/>
                      <a:ext cx="5274310" cy="2454216"/>
                    </a:xfrm>
                    <a:prstGeom prst="rect">
                      <a:avLst/>
                    </a:prstGeom>
                    <a:noFill/>
                    <a:ln w="9525">
                      <a:noFill/>
                      <a:miter lim="800000"/>
                      <a:headEnd/>
                      <a:tailEnd/>
                    </a:ln>
                  </pic:spPr>
                </pic:pic>
              </a:graphicData>
            </a:graphic>
          </wp:inline>
        </w:drawing>
      </w:r>
    </w:p>
    <w:p>
      <w:pPr>
        <w:jc w:val="center"/>
        <w:rPr>
          <w:rFonts w:ascii="Calibri" w:hAnsi="Calibri" w:eastAsia="宋体" w:cs="Times New Roman"/>
          <w:b/>
          <w:szCs w:val="21"/>
        </w:rPr>
      </w:pPr>
      <w:r>
        <w:rPr>
          <w:rFonts w:hint="eastAsia" w:ascii="Calibri" w:hAnsi="Calibri" w:eastAsia="宋体" w:cs="Times New Roman"/>
          <w:b/>
          <w:szCs w:val="21"/>
        </w:rPr>
        <w:t>图9 电力隧道端部井平面、剖面图</w:t>
      </w:r>
    </w:p>
    <w:p>
      <w:pPr>
        <w:jc w:val="center"/>
      </w:pPr>
    </w:p>
    <w:p>
      <w:pPr>
        <w:pStyle w:val="2"/>
        <w:spacing w:line="360" w:lineRule="auto"/>
        <w:rPr>
          <w:rFonts w:ascii="黑体" w:hAnsi="黑体"/>
          <w:b/>
          <w:kern w:val="0"/>
          <w:sz w:val="28"/>
        </w:rPr>
      </w:pPr>
      <w:r>
        <w:rPr>
          <w:rFonts w:hint="eastAsia" w:ascii="黑体" w:hAnsi="黑体"/>
          <w:b/>
          <w:kern w:val="0"/>
          <w:sz w:val="28"/>
        </w:rPr>
        <w:t>3、管线入廊、分舱技术经济分析</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经对国内城市地下综合管廊建设成本统计分析，管廊建设成本与断面形式和大小、分舱数量、埋深、管线数量和规格等因素基本呈正相关关系。管廊断面越大舱体数量越多，建设成本越高，每增加一个舱体，其土建及附属设施成本提高约 20%-30%</w:t>
      </w:r>
      <w:r>
        <w:rPr>
          <w:rFonts w:hint="eastAsia" w:ascii="Times New Roman" w:hAnsi="Times New Roman" w:cs="Times New Roman"/>
          <w:vertAlign w:val="superscript"/>
        </w:rPr>
        <w:t>[2]</w:t>
      </w:r>
      <w:r>
        <w:rPr>
          <w:rFonts w:hint="eastAsia" w:ascii="Times New Roman" w:hAnsi="Times New Roman" w:cs="Times New Roman"/>
        </w:rPr>
        <w:t xml:space="preserve">。在确定综合管廊入廊管线时，应从效益和管线相容性考虑，且在实际操作中，需对入廊管线的重要性做好评估。选取管线故障或维修次数多、维修涉及范围广，维修成本高的管线优先入廊。结合海口市管廊建设时间和运营维护情况，电力、通信等管线手高程、地形坡度影响较小，适宜入廊。电力管线入廊后NF电网等单位开挖不再重复施工破坏道路市政附属设施，便于日常故障检修，综合经济性优。重力污水管由于埋深及管道截面尺寸较大，对管廊节点设计及施工有更高要求，工程造价成本增加，且在实施后，故障检修需做好清污排堵工作，综合经济性差，且因管理措施不到位，极易引发危险性气体泄露，存在安全隐患。另外 ，根据管廊国家规范强制性条文 </w:t>
      </w:r>
      <w:r>
        <w:rPr>
          <w:rFonts w:ascii="Times New Roman" w:hAnsi="Times New Roman" w:cs="Times New Roman"/>
        </w:rPr>
        <w:t xml:space="preserve">4.3 </w:t>
      </w:r>
      <w:r>
        <w:rPr>
          <w:rFonts w:hint="eastAsia" w:ascii="Times New Roman" w:hAnsi="Times New Roman" w:cs="Times New Roman"/>
        </w:rPr>
        <w:t>条规定：天然气、蒸汽热力管道应在独立舱室内敷设，同时必须配套相应监控、防爆、消防等安全设施；热力管道不电力电缆同舱敷设；高压电力舱不宜与热力舱、燃气舱、输油管道紧邻布置。因此，对给排水、电信和应与燃气工程这些配套设施昂贵、占用廊体空间大的专业管线，出于技术经济性考虑，未纳入XX大道</w:t>
      </w:r>
      <w:r>
        <w:rPr>
          <w:rFonts w:ascii="Times New Roman" w:hAnsi="Times New Roman" w:cs="Times New Roman"/>
        </w:rPr>
        <w:t>工程</w:t>
      </w:r>
      <w:r>
        <w:rPr>
          <w:rFonts w:hint="eastAsia" w:ascii="Times New Roman" w:hAnsi="Times New Roman" w:cs="Times New Roman"/>
        </w:rPr>
        <w:t>缆线管廊项目。</w:t>
      </w:r>
    </w:p>
    <w:p>
      <w:pPr>
        <w:pStyle w:val="2"/>
        <w:spacing w:line="360" w:lineRule="auto"/>
        <w:rPr>
          <w:rFonts w:ascii="黑体" w:hAnsi="黑体"/>
          <w:b/>
          <w:kern w:val="0"/>
          <w:sz w:val="28"/>
        </w:rPr>
      </w:pPr>
      <w:r>
        <w:rPr>
          <w:rFonts w:hint="eastAsia" w:ascii="黑体" w:hAnsi="黑体"/>
          <w:b/>
          <w:kern w:val="0"/>
          <w:sz w:val="28"/>
        </w:rPr>
        <w:t>4、XX大道</w:t>
      </w:r>
      <w:r>
        <w:rPr>
          <w:rFonts w:ascii="黑体" w:hAnsi="黑体"/>
          <w:b/>
          <w:kern w:val="0"/>
          <w:sz w:val="28"/>
        </w:rPr>
        <w:t>工程</w:t>
      </w:r>
      <w:r>
        <w:rPr>
          <w:rFonts w:hint="eastAsia" w:ascii="黑体" w:hAnsi="黑体"/>
          <w:b/>
          <w:kern w:val="0"/>
          <w:sz w:val="28"/>
        </w:rPr>
        <w:t>缆线管廊工程及相应管线入廊经济性分析</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智慧城市地下综合管廊的建设具有规模大、投资多、涉及面广的特点，一次性建设完成后，再对城市地下进行扩容难度更大。尤其是在实施建设城市地下综合管廊过程中需要大量的资金，如没有当地政府的极力支持实施难度很艰巨</w:t>
      </w:r>
      <w:r>
        <w:rPr>
          <w:rFonts w:hint="eastAsia" w:ascii="Times New Roman" w:hAnsi="Times New Roman" w:cs="Times New Roman"/>
          <w:vertAlign w:val="superscript"/>
        </w:rPr>
        <w:t>[3]</w:t>
      </w:r>
      <w:r>
        <w:rPr>
          <w:rFonts w:hint="eastAsia" w:ascii="Times New Roman" w:hAnsi="Times New Roman" w:cs="Times New Roman"/>
        </w:rPr>
        <w:t>。新区建设时可以在主要道路推广展开建设，以便吸取建设管廊经验为老区建设作铺垫，建议老区先易后难优先解决问题比较突出的区域，逐步有计划推进全面城市地下综合管廊建设。同时更要加强多种形式的管廊良好运行效果宣传活动，让综合管廊项目真正地融入我们的城市中。在我国智慧城市其他市政基础设施方面、其他重大基础设施建设方面等都将提供有益借鉴</w:t>
      </w:r>
      <w:r>
        <w:rPr>
          <w:rFonts w:hint="eastAsia" w:ascii="Times New Roman" w:hAnsi="Times New Roman" w:cs="Times New Roman"/>
          <w:vertAlign w:val="superscript"/>
        </w:rPr>
        <w:t>[4]</w:t>
      </w:r>
      <w:r>
        <w:rPr>
          <w:rFonts w:hint="eastAsia" w:ascii="Times New Roman" w:hAnsi="Times New Roman" w:cs="Times New Roman"/>
        </w:rPr>
        <w:t>。在管廊的运维管理方面，纵使综合管廊完成了建设，各市政管线按规划要求实现入廊，后期运维成本过高，也是每个管廊项目投资建设主体需要直面的问题。综合管廊在运营的过程中除需要配置比以前管线直埋时更多的巡检人员外，更需要配置消防、照明、监控以及通风等系统，这些系统的维护需要成本，同时维持这些系统运行的电力能源供应等同样需要成本，据统计，运维费用中电费可占到整个运维费用的 1/2 左右</w:t>
      </w:r>
      <w:r>
        <w:rPr>
          <w:rFonts w:hint="eastAsia" w:ascii="Times New Roman" w:hAnsi="Times New Roman" w:cs="Times New Roman"/>
          <w:vertAlign w:val="superscript"/>
        </w:rPr>
        <w:t>[5]</w:t>
      </w:r>
      <w:r>
        <w:rPr>
          <w:rFonts w:hint="eastAsia" w:ascii="Times New Roman" w:hAnsi="Times New Roman" w:cs="Times New Roman"/>
        </w:rPr>
        <w:t>。在建立城市地下管廊的收费体系的探索上，我国现阶段还处于起步阶段。尽管有部分城市在相关领域做出尝试，仍未能形成较为完善的系统体系。建设管廊的成本、管线直埋、管廊运维成本、不同管线在管廊中的空间比例及收益是电力管线纳入城市综合管廊时的经济性分析参数。另外，对于政府委托第三方进行管廊运营维护的，在有偿使用收费明确后，投资回报率也是需要考虑的经济性因素。</w:t>
      </w:r>
    </w:p>
    <w:p>
      <w:pPr>
        <w:pStyle w:val="3"/>
        <w:spacing w:line="360" w:lineRule="auto"/>
        <w:rPr>
          <w:rFonts w:ascii="黑体" w:hAnsi="黑体"/>
          <w:b/>
          <w:sz w:val="24"/>
        </w:rPr>
      </w:pPr>
      <w:r>
        <w:rPr>
          <w:rFonts w:hint="eastAsia" w:ascii="黑体" w:hAnsi="黑体"/>
          <w:b/>
          <w:sz w:val="24"/>
        </w:rPr>
        <w:t>4.1XX大道</w:t>
      </w:r>
      <w:r>
        <w:rPr>
          <w:rFonts w:ascii="黑体" w:hAnsi="黑体"/>
          <w:b/>
          <w:sz w:val="24"/>
        </w:rPr>
        <w:t>工程</w:t>
      </w:r>
      <w:r>
        <w:rPr>
          <w:rFonts w:hint="eastAsia" w:ascii="黑体" w:hAnsi="黑体"/>
          <w:b/>
          <w:sz w:val="24"/>
        </w:rPr>
        <w:t>缆线管廊工程建设成本统计分析</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在智慧城市的建设中城市地下综合管廊扮演重要角色。作为城市管理实践创新的载体，城市地下综合管廊体现着一个城市管理模式的创新。XX大道</w:t>
      </w:r>
      <w:r>
        <w:rPr>
          <w:rFonts w:ascii="Times New Roman" w:hAnsi="Times New Roman" w:cs="Times New Roman"/>
        </w:rPr>
        <w:t>工程</w:t>
      </w:r>
      <w:r>
        <w:rPr>
          <w:rFonts w:hint="eastAsia" w:ascii="Times New Roman" w:hAnsi="Times New Roman" w:cs="Times New Roman"/>
        </w:rPr>
        <w:t>缆线管廊工程建设从总体设计、各个专业管线、整体结构工程、配备附属设施四个方面构建智慧道路地下管廊结构功能标准化体系。本项目缆线管廊工程涉及专业面广、规模大、投资大，本文以过河电力隧道工程造价成本进行分析。XX大道</w:t>
      </w:r>
      <w:r>
        <w:rPr>
          <w:rFonts w:ascii="Times New Roman" w:hAnsi="Times New Roman" w:cs="Times New Roman"/>
        </w:rPr>
        <w:t>工程</w:t>
      </w:r>
      <w:r>
        <w:rPr>
          <w:rFonts w:hint="eastAsia" w:ascii="Times New Roman" w:hAnsi="Times New Roman" w:cs="Times New Roman"/>
        </w:rPr>
        <w:t>缆线管廊工程项目总造价为</w:t>
      </w:r>
      <w:r>
        <w:rPr>
          <w:rFonts w:ascii="Times New Roman" w:hAnsi="Times New Roman" w:cs="Times New Roman"/>
        </w:rPr>
        <w:t>233934827.71</w:t>
      </w:r>
      <w:r>
        <w:rPr>
          <w:rFonts w:hint="eastAsia" w:ascii="Times New Roman" w:hAnsi="Times New Roman" w:cs="Times New Roman"/>
        </w:rPr>
        <w:t>元，其中电力隧道工程工程造价为</w:t>
      </w:r>
      <w:r>
        <w:rPr>
          <w:rFonts w:ascii="Times New Roman" w:hAnsi="Times New Roman" w:cs="Times New Roman"/>
        </w:rPr>
        <w:t>36199415.8</w:t>
      </w:r>
      <w:r>
        <w:rPr>
          <w:rFonts w:hint="eastAsia" w:ascii="Times New Roman" w:hAnsi="Times New Roman" w:cs="Times New Roman"/>
        </w:rPr>
        <w:t>元。</w:t>
      </w:r>
    </w:p>
    <w:tbl>
      <w:tblPr>
        <w:tblStyle w:val="9"/>
        <w:tblW w:w="7320" w:type="dxa"/>
        <w:jc w:val="center"/>
        <w:tblLayout w:type="autofit"/>
        <w:tblCellMar>
          <w:top w:w="0" w:type="dxa"/>
          <w:left w:w="108" w:type="dxa"/>
          <w:bottom w:w="0" w:type="dxa"/>
          <w:right w:w="108" w:type="dxa"/>
        </w:tblCellMar>
      </w:tblPr>
      <w:tblGrid>
        <w:gridCol w:w="1420"/>
        <w:gridCol w:w="2100"/>
        <w:gridCol w:w="860"/>
        <w:gridCol w:w="1100"/>
        <w:gridCol w:w="1840"/>
      </w:tblGrid>
      <w:tr>
        <w:tblPrEx>
          <w:tblCellMar>
            <w:top w:w="0" w:type="dxa"/>
            <w:left w:w="108" w:type="dxa"/>
            <w:bottom w:w="0" w:type="dxa"/>
            <w:right w:w="108" w:type="dxa"/>
          </w:tblCellMar>
        </w:tblPrEx>
        <w:trPr>
          <w:trHeight w:val="600" w:hRule="atLeast"/>
          <w:jc w:val="center"/>
        </w:trPr>
        <w:tc>
          <w:tcPr>
            <w:tcW w:w="7320" w:type="dxa"/>
            <w:gridSpan w:val="5"/>
            <w:tcBorders>
              <w:top w:val="nil"/>
              <w:left w:val="nil"/>
              <w:bottom w:val="nil"/>
              <w:right w:val="nil"/>
            </w:tcBorders>
            <w:shd w:val="clear" w:color="FFFFFF" w:fill="FFFFFF"/>
            <w:vAlign w:val="center"/>
          </w:tcPr>
          <w:p>
            <w:pPr>
              <w:jc w:val="center"/>
              <w:rPr>
                <w:rFonts w:ascii="宋体" w:hAnsi="宋体" w:eastAsia="宋体" w:cs="宋体"/>
                <w:b/>
                <w:bCs/>
                <w:color w:val="000000"/>
                <w:kern w:val="0"/>
                <w:sz w:val="40"/>
                <w:szCs w:val="40"/>
              </w:rPr>
            </w:pPr>
            <w:r>
              <w:rPr>
                <w:rFonts w:hint="eastAsia" w:ascii="Calibri" w:hAnsi="Calibri" w:eastAsia="宋体" w:cs="Times New Roman"/>
                <w:b/>
                <w:szCs w:val="21"/>
              </w:rPr>
              <w:t>表1单位工程造价汇总表（部分）</w:t>
            </w:r>
          </w:p>
        </w:tc>
      </w:tr>
      <w:tr>
        <w:tblPrEx>
          <w:tblCellMar>
            <w:top w:w="0" w:type="dxa"/>
            <w:left w:w="108" w:type="dxa"/>
            <w:bottom w:w="0" w:type="dxa"/>
            <w:right w:w="108" w:type="dxa"/>
          </w:tblCellMar>
        </w:tblPrEx>
        <w:trPr>
          <w:trHeight w:val="525" w:hRule="atLeast"/>
          <w:jc w:val="center"/>
        </w:trPr>
        <w:tc>
          <w:tcPr>
            <w:tcW w:w="3520" w:type="dxa"/>
            <w:gridSpan w:val="2"/>
            <w:tcBorders>
              <w:top w:val="nil"/>
              <w:left w:val="nil"/>
              <w:bottom w:val="nil"/>
              <w:right w:val="nil"/>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工程名称：过河电力隧道安装工程</w:t>
            </w:r>
          </w:p>
        </w:tc>
        <w:tc>
          <w:tcPr>
            <w:tcW w:w="860" w:type="dxa"/>
            <w:tcBorders>
              <w:top w:val="nil"/>
              <w:left w:val="nil"/>
              <w:bottom w:val="nil"/>
              <w:right w:val="nil"/>
            </w:tcBorders>
            <w:shd w:val="clear" w:color="FFFFFF"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单位：元</w:t>
            </w:r>
          </w:p>
        </w:tc>
        <w:tc>
          <w:tcPr>
            <w:tcW w:w="2940" w:type="dxa"/>
            <w:gridSpan w:val="2"/>
            <w:tcBorders>
              <w:top w:val="nil"/>
              <w:left w:val="nil"/>
              <w:bottom w:val="nil"/>
              <w:right w:val="nil"/>
            </w:tcBorders>
            <w:shd w:val="clear" w:color="FFFFFF"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第  1  页  共  1  页</w:t>
            </w:r>
          </w:p>
        </w:tc>
      </w:tr>
      <w:tr>
        <w:tblPrEx>
          <w:tblCellMar>
            <w:top w:w="0" w:type="dxa"/>
            <w:left w:w="108" w:type="dxa"/>
            <w:bottom w:w="0" w:type="dxa"/>
            <w:right w:w="108" w:type="dxa"/>
          </w:tblCellMar>
        </w:tblPrEx>
        <w:trPr>
          <w:trHeight w:val="465" w:hRule="atLeast"/>
          <w:jc w:val="center"/>
        </w:trPr>
        <w:tc>
          <w:tcPr>
            <w:tcW w:w="142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210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汇总内容</w:t>
            </w:r>
          </w:p>
        </w:tc>
        <w:tc>
          <w:tcPr>
            <w:tcW w:w="196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金额(元)</w:t>
            </w:r>
          </w:p>
        </w:tc>
        <w:tc>
          <w:tcPr>
            <w:tcW w:w="1840"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其中：暂估价(元)</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分部分项工程费</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暖通工程</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排水工程</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电气工程</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弱电工程</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防雷工程</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消防电</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消防工程</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措施项目费</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施工单价措施项目费</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施工总价措施项目费</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其中：安全防护、文明施工费</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其中：临时设施费</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其中：雨季施工增加费</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其中：夜间施工增加费</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其中：视频监控费</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三</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其他项目费</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其中：暂列金额</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其中：暂估价</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其中：计日工</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其中：总承包服务费</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其中：其他项目费</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四</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规费</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其中：垃圾处置费</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其中：社保费</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465" w:hRule="atLeast"/>
          <w:jc w:val="center"/>
        </w:trPr>
        <w:tc>
          <w:tcPr>
            <w:tcW w:w="14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五</w:t>
            </w:r>
          </w:p>
        </w:tc>
        <w:tc>
          <w:tcPr>
            <w:tcW w:w="210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w:t>
            </w:r>
          </w:p>
        </w:tc>
        <w:tc>
          <w:tcPr>
            <w:tcW w:w="19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p>
        </w:tc>
        <w:tc>
          <w:tcPr>
            <w:tcW w:w="18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465" w:hRule="atLeast"/>
          <w:jc w:val="center"/>
        </w:trPr>
        <w:tc>
          <w:tcPr>
            <w:tcW w:w="3520"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合计=一+二+三+四+五</w:t>
            </w:r>
          </w:p>
        </w:tc>
        <w:tc>
          <w:tcPr>
            <w:tcW w:w="1960" w:type="dxa"/>
            <w:gridSpan w:val="2"/>
            <w:tcBorders>
              <w:top w:val="single" w:color="000000" w:sz="4" w:space="0"/>
              <w:left w:val="nil"/>
              <w:bottom w:val="single" w:color="000000" w:sz="8"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9,537,713.60</w:t>
            </w:r>
          </w:p>
        </w:tc>
        <w:tc>
          <w:tcPr>
            <w:tcW w:w="1840" w:type="dxa"/>
            <w:tcBorders>
              <w:top w:val="nil"/>
              <w:left w:val="nil"/>
              <w:bottom w:val="single" w:color="000000" w:sz="8" w:space="0"/>
              <w:right w:val="single" w:color="000000" w:sz="8" w:space="0"/>
            </w:tcBorders>
            <w:shd w:val="clear" w:color="FFFFFF"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jc w:val="left"/>
      </w:pP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本文针对城市地下综合管廊构建树形造价指数指标体系，分为五个层级，如图10所示。</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widowControl/>
        <w:jc w:val="left"/>
      </w:pPr>
      <w:r>
        <w:br w:type="page"/>
      </w:r>
    </w:p>
    <w:p>
      <w:pPr>
        <w:jc w:val="left"/>
        <w:sectPr>
          <w:pgSz w:w="11906" w:h="16838"/>
          <w:pgMar w:top="1440" w:right="1800" w:bottom="1440" w:left="1800" w:header="851" w:footer="992" w:gutter="0"/>
          <w:cols w:space="425" w:num="1"/>
          <w:docGrid w:type="lines" w:linePitch="312" w:charSpace="0"/>
        </w:sectPr>
      </w:pPr>
    </w:p>
    <w:p>
      <w:pPr>
        <w:jc w:val="center"/>
        <w:rPr>
          <w:rFonts w:ascii="Calibri" w:hAnsi="Calibri" w:eastAsia="宋体" w:cs="Times New Roman"/>
          <w:b/>
          <w:szCs w:val="21"/>
        </w:rPr>
      </w:pPr>
      <w:r>
        <w:rPr>
          <w:rFonts w:hint="eastAsia" w:ascii="Calibri" w:hAnsi="Calibri" w:eastAsia="宋体" w:cs="Times New Roman"/>
          <w:b/>
          <w:szCs w:val="21"/>
        </w:rPr>
        <w:t>图10   城市地下综合管廊造价指数指标体系构成图</w:t>
      </w:r>
    </w:p>
    <w:p>
      <w:pPr>
        <w:jc w:val="left"/>
      </w:pPr>
      <w:r>
        <mc:AlternateContent>
          <mc:Choice Requires="wps">
            <w:drawing>
              <wp:anchor distT="0" distB="0" distL="114300" distR="114300" simplePos="0" relativeHeight="251661312" behindDoc="0" locked="0" layoutInCell="1" allowOverlap="1">
                <wp:simplePos x="0" y="0"/>
                <wp:positionH relativeFrom="column">
                  <wp:posOffset>6285865</wp:posOffset>
                </wp:positionH>
                <wp:positionV relativeFrom="paragraph">
                  <wp:posOffset>2465070</wp:posOffset>
                </wp:positionV>
                <wp:extent cx="3535045" cy="299085"/>
                <wp:effectExtent l="4445" t="5080" r="22860" b="19685"/>
                <wp:wrapNone/>
                <wp:docPr id="5" name="文本框 5"/>
                <wp:cNvGraphicFramePr/>
                <a:graphic xmlns:a="http://schemas.openxmlformats.org/drawingml/2006/main">
                  <a:graphicData uri="http://schemas.microsoft.com/office/word/2010/wordprocessingShape">
                    <wps:wsp>
                      <wps:cNvSpPr txBox="1"/>
                      <wps:spPr>
                        <a:xfrm>
                          <a:off x="0" y="0"/>
                          <a:ext cx="3535045" cy="299085"/>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r>
                              <w:rPr>
                                <w:rFonts w:hint="eastAsia"/>
                              </w:rPr>
                              <w:t>第三层：专项造价指数</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494.95pt;margin-top:194.1pt;height:23.55pt;width:278.35pt;z-index:251661312;mso-width-relative:margin;mso-height-relative:margin;mso-width-percent:400;mso-height-percent:200;" fillcolor="#FFFFFF" filled="t" stroked="t" coordsize="21600,21600" o:gfxdata="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e&#10;sdhG2gAAAAwBAAAPAAAAAAAAAAEAIAAAACIAAABkcnMvZG93bnJldi54bWxQSwECFAAUAAAACACH&#10;TuJAm84ZByICAABtBAAADgAAAAAAAAABACAAAAApAQAAZHJzL2Uyb0RvYy54bWxQSwUGAAAAAAYA&#10;BgBZAQAAvQUAAAAA&#10;">
                <v:fill on="t" opacity="0f" focussize="0,0"/>
                <v:stroke color="#FFFFFF" joinstyle="miter"/>
                <v:imagedata o:title=""/>
                <o:lock v:ext="edit" aspectratio="f"/>
                <v:textbox style="mso-fit-shape-to-text:t;">
                  <w:txbxContent>
                    <w:p>
                      <w:r>
                        <w:rPr>
                          <w:rFonts w:hint="eastAsia"/>
                        </w:rPr>
                        <w:t>第三层：专项造价指数</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5561330</wp:posOffset>
                </wp:positionH>
                <wp:positionV relativeFrom="paragraph">
                  <wp:posOffset>3015615</wp:posOffset>
                </wp:positionV>
                <wp:extent cx="3535045" cy="299085"/>
                <wp:effectExtent l="4445" t="5080" r="22860" b="19685"/>
                <wp:wrapNone/>
                <wp:docPr id="6" name="文本框 6"/>
                <wp:cNvGraphicFramePr/>
                <a:graphic xmlns:a="http://schemas.openxmlformats.org/drawingml/2006/main">
                  <a:graphicData uri="http://schemas.microsoft.com/office/word/2010/wordprocessingShape">
                    <wps:wsp>
                      <wps:cNvSpPr txBox="1"/>
                      <wps:spPr>
                        <a:xfrm>
                          <a:off x="0" y="0"/>
                          <a:ext cx="3535045" cy="299085"/>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r>
                              <w:rPr>
                                <w:rFonts w:hint="eastAsia"/>
                              </w:rPr>
                              <w:t>第四层：分部造价指数</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437.9pt;margin-top:237.45pt;height:23.55pt;width:278.35pt;z-index:251662336;mso-width-relative:margin;mso-height-relative:margin;mso-width-percent:400;mso-height-percent:200;" fillcolor="#FFFFFF" filled="t" stroked="t" coordsize="21600,21600" o:gfxdata="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1jENg9oAAAAMAQAADwAAAAAAAAABACAAAAAiAAAAZHJzL2Rvd25yZXYueG1sUEsBAhQAFAAAAAgA&#10;h07iQPvvAxIjAgAAbQQAAA4AAAAAAAAAAQAgAAAAKQEAAGRycy9lMm9Eb2MueG1sUEsFBgAAAAAG&#10;AAYAWQEAAL4FAAAAAA==&#10;">
                <v:fill on="t" opacity="0f" focussize="0,0"/>
                <v:stroke color="#FFFFFF" joinstyle="miter"/>
                <v:imagedata o:title=""/>
                <o:lock v:ext="edit" aspectratio="f"/>
                <v:textbox style="mso-fit-shape-to-text:t;">
                  <w:txbxContent>
                    <w:p>
                      <w:r>
                        <w:rPr>
                          <w:rFonts w:hint="eastAsia"/>
                        </w:rPr>
                        <w:t>第四层：分部造价指数</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3428365</wp:posOffset>
                </wp:positionH>
                <wp:positionV relativeFrom="paragraph">
                  <wp:posOffset>823595</wp:posOffset>
                </wp:positionV>
                <wp:extent cx="3535045" cy="299085"/>
                <wp:effectExtent l="4445" t="5080" r="22860" b="19685"/>
                <wp:wrapNone/>
                <wp:docPr id="7" name="文本框 7"/>
                <wp:cNvGraphicFramePr/>
                <a:graphic xmlns:a="http://schemas.openxmlformats.org/drawingml/2006/main">
                  <a:graphicData uri="http://schemas.microsoft.com/office/word/2010/wordprocessingShape">
                    <wps:wsp>
                      <wps:cNvSpPr txBox="1"/>
                      <wps:spPr>
                        <a:xfrm>
                          <a:off x="0" y="0"/>
                          <a:ext cx="3535045" cy="299085"/>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r>
                              <w:rPr>
                                <w:rFonts w:hint="eastAsia"/>
                              </w:rPr>
                              <w:t>第一层：综合造价指数</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269.95pt;margin-top:64.85pt;height:23.55pt;width:278.35pt;z-index:251663360;mso-width-relative:margin;mso-height-relative:margin;mso-width-percent:400;mso-height-percent:200;" fillcolor="#FFFFFF" filled="t" stroked="t" coordsize="21600,21600" o:gfxdata="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v&#10;jPja2QAAAAwBAAAPAAAAAAAAAAEAIAAAACIAAABkcnMvZG93bnJldi54bWxQSwECFAAUAAAACACH&#10;TuJA2/D1HiMCAABtBAAADgAAAAAAAAABACAAAAAoAQAAZHJzL2Uyb0RvYy54bWxQSwUGAAAAAAYA&#10;BgBZAQAAvQUAAAAA&#10;">
                <v:fill on="t" opacity="0f" focussize="0,0"/>
                <v:stroke color="#FFFFFF" joinstyle="miter"/>
                <v:imagedata o:title=""/>
                <o:lock v:ext="edit" aspectratio="f"/>
                <v:textbox style="mso-fit-shape-to-text:t;">
                  <w:txbxContent>
                    <w:p>
                      <w:r>
                        <w:rPr>
                          <w:rFonts w:hint="eastAsia"/>
                        </w:rPr>
                        <w:t>第一层：综合造价指数</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6226175</wp:posOffset>
                </wp:positionH>
                <wp:positionV relativeFrom="paragraph">
                  <wp:posOffset>4023995</wp:posOffset>
                </wp:positionV>
                <wp:extent cx="3534410" cy="299085"/>
                <wp:effectExtent l="4445" t="5080" r="23495" b="19685"/>
                <wp:wrapNone/>
                <wp:docPr id="3" name="文本框 3"/>
                <wp:cNvGraphicFramePr/>
                <a:graphic xmlns:a="http://schemas.openxmlformats.org/drawingml/2006/main">
                  <a:graphicData uri="http://schemas.microsoft.com/office/word/2010/wordprocessingShape">
                    <wps:wsp>
                      <wps:cNvSpPr txBox="1"/>
                      <wps:spPr>
                        <a:xfrm>
                          <a:off x="0" y="0"/>
                          <a:ext cx="3534410" cy="299085"/>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r>
                              <w:rPr>
                                <w:rFonts w:hint="eastAsia"/>
                              </w:rPr>
                              <w:t>第五层：工程数量及价格指数</w:t>
                            </w:r>
                            <w:r>
                              <w:rPr>
                                <w:rFonts w:hint="eastAsia"/>
                              </w:rPr>
                              <w:drawing>
                                <wp:inline distT="0" distB="0" distL="0" distR="0">
                                  <wp:extent cx="11430" cy="111125"/>
                                  <wp:effectExtent l="19050" t="0" r="7620" b="0"/>
                                  <wp:docPr id="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
                                          <pic:cNvPicPr>
                                            <a:picLocks noChangeAspect="1" noChangeArrowheads="1"/>
                                          </pic:cNvPicPr>
                                        </pic:nvPicPr>
                                        <pic:blipFill>
                                          <a:blip r:embed="rId14"/>
                                          <a:srcRect/>
                                          <a:stretch>
                                            <a:fillRect/>
                                          </a:stretch>
                                        </pic:blipFill>
                                        <pic:spPr>
                                          <a:xfrm>
                                            <a:off x="0" y="0"/>
                                            <a:ext cx="11430" cy="111125"/>
                                          </a:xfrm>
                                          <a:prstGeom prst="rect">
                                            <a:avLst/>
                                          </a:prstGeom>
                                          <a:noFill/>
                                          <a:ln w="9525">
                                            <a:noFill/>
                                            <a:miter lim="800000"/>
                                            <a:headEnd/>
                                            <a:tailEnd/>
                                          </a:ln>
                                        </pic:spPr>
                                      </pic:pic>
                                    </a:graphicData>
                                  </a:graphic>
                                </wp:inline>
                              </w:drawing>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490.25pt;margin-top:316.85pt;height:23.55pt;width:278.3pt;z-index:251659264;mso-width-relative:margin;mso-height-relative:margin;mso-width-percent:400;mso-height-percent:200;" fillcolor="#FFFFFF" filled="t" stroked="t" coordsize="21600,21600" o:gfxdata="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8&#10;b9lf2QAAAAwBAAAPAAAAAAAAAAEAIAAAACIAAABkcnMvZG93bnJldi54bWxQSwECFAAUAAAACACH&#10;TuJAgJO65yMCAABtBAAADgAAAAAAAAABACAAAAAoAQAAZHJzL2Uyb0RvYy54bWxQSwUGAAAAAAYA&#10;BgBZAQAAvQUAAAAA&#10;">
                <v:fill on="t" opacity="0f" focussize="0,0"/>
                <v:stroke color="#FFFFFF" joinstyle="miter"/>
                <v:imagedata o:title=""/>
                <o:lock v:ext="edit" aspectratio="f"/>
                <v:textbox style="mso-fit-shape-to-text:t;">
                  <w:txbxContent>
                    <w:p>
                      <w:r>
                        <w:rPr>
                          <w:rFonts w:hint="eastAsia"/>
                        </w:rPr>
                        <w:t>第五层：工程数量及价格指数</w:t>
                      </w:r>
                      <w:r>
                        <w:rPr>
                          <w:rFonts w:hint="eastAsia"/>
                        </w:rPr>
                        <w:drawing>
                          <wp:inline distT="0" distB="0" distL="0" distR="0">
                            <wp:extent cx="11430" cy="111125"/>
                            <wp:effectExtent l="19050" t="0" r="7620" b="0"/>
                            <wp:docPr id="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
                                    <pic:cNvPicPr>
                                      <a:picLocks noChangeAspect="1" noChangeArrowheads="1"/>
                                    </pic:cNvPicPr>
                                  </pic:nvPicPr>
                                  <pic:blipFill>
                                    <a:blip r:embed="rId14"/>
                                    <a:srcRect/>
                                    <a:stretch>
                                      <a:fillRect/>
                                    </a:stretch>
                                  </pic:blipFill>
                                  <pic:spPr>
                                    <a:xfrm>
                                      <a:off x="0" y="0"/>
                                      <a:ext cx="11430" cy="111125"/>
                                    </a:xfrm>
                                    <a:prstGeom prst="rect">
                                      <a:avLst/>
                                    </a:prstGeom>
                                    <a:noFill/>
                                    <a:ln w="9525">
                                      <a:noFill/>
                                      <a:miter lim="800000"/>
                                      <a:headEnd/>
                                      <a:tailEnd/>
                                    </a:ln>
                                  </pic:spPr>
                                </pic:pic>
                              </a:graphicData>
                            </a:graphic>
                          </wp:inline>
                        </w:drawing>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5267325</wp:posOffset>
                </wp:positionH>
                <wp:positionV relativeFrom="paragraph">
                  <wp:posOffset>2084070</wp:posOffset>
                </wp:positionV>
                <wp:extent cx="3534410" cy="299085"/>
                <wp:effectExtent l="4445" t="5080" r="23495" b="19685"/>
                <wp:wrapNone/>
                <wp:docPr id="4" name="文本框 4"/>
                <wp:cNvGraphicFramePr/>
                <a:graphic xmlns:a="http://schemas.openxmlformats.org/drawingml/2006/main">
                  <a:graphicData uri="http://schemas.microsoft.com/office/word/2010/wordprocessingShape">
                    <wps:wsp>
                      <wps:cNvSpPr txBox="1"/>
                      <wps:spPr>
                        <a:xfrm>
                          <a:off x="0" y="0"/>
                          <a:ext cx="3534410" cy="299085"/>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r>
                              <w:rPr>
                                <w:rFonts w:hint="eastAsia"/>
                              </w:rPr>
                              <w:t>第二层：分类造价指数</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414.75pt;margin-top:164.1pt;height:23.55pt;width:278.3pt;z-index:251660288;mso-width-relative:margin;mso-height-relative:margin;mso-width-percent:400;mso-height-percent:200;" fillcolor="#FFFFFF" filled="t" stroked="t" coordsize="21600,21600" o:gfxdata="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2&#10;a3dG2QAAAAwBAAAPAAAAAAAAAAEAIAAAACIAAABkcnMvZG93bnJldi54bWxQSwECFAAUAAAACACH&#10;TuJAYM54wSMCAABtBAAADgAAAAAAAAABACAAAAAoAQAAZHJzL2Uyb0RvYy54bWxQSwUGAAAAAAYA&#10;BgBZAQAAvQUAAAAA&#10;">
                <v:fill on="t" opacity="0f" focussize="0,0"/>
                <v:stroke color="#FFFFFF" joinstyle="miter"/>
                <v:imagedata o:title=""/>
                <o:lock v:ext="edit" aspectratio="f"/>
                <v:textbox style="mso-fit-shape-to-text:t;">
                  <w:txbxContent>
                    <w:p>
                      <w:r>
                        <w:rPr>
                          <w:rFonts w:hint="eastAsia"/>
                        </w:rPr>
                        <w:t>第二层：分类造价指数</w:t>
                      </w:r>
                    </w:p>
                  </w:txbxContent>
                </v:textbox>
              </v:shape>
            </w:pict>
          </mc:Fallback>
        </mc:AlternateContent>
      </w:r>
      <w:r>
        <w:rPr>
          <w:rFonts w:hint="eastAsia"/>
        </w:rPr>
        <w:drawing>
          <wp:inline distT="0" distB="0" distL="0" distR="0">
            <wp:extent cx="6644640" cy="4970145"/>
            <wp:effectExtent l="0" t="0" r="0" b="0"/>
            <wp:docPr id="10" name="图示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pPr>
        <w:widowControl/>
        <w:jc w:val="left"/>
        <w:sectPr>
          <w:pgSz w:w="16838" w:h="11906" w:orient="landscape"/>
          <w:pgMar w:top="1797" w:right="1440" w:bottom="1797" w:left="1440" w:header="851" w:footer="992" w:gutter="0"/>
          <w:cols w:space="425" w:num="1"/>
          <w:docGrid w:type="linesAndChars" w:linePitch="312" w:charSpace="0"/>
        </w:sectPr>
      </w:pPr>
    </w:p>
    <w:p>
      <w:pPr>
        <w:pStyle w:val="3"/>
        <w:spacing w:line="360" w:lineRule="auto"/>
        <w:rPr>
          <w:rFonts w:ascii="黑体" w:hAnsi="黑体"/>
          <w:b/>
          <w:sz w:val="24"/>
        </w:rPr>
      </w:pPr>
      <w:r>
        <w:rPr>
          <w:rFonts w:hint="eastAsia" w:ascii="黑体" w:hAnsi="黑体"/>
          <w:b/>
          <w:sz w:val="24"/>
        </w:rPr>
        <w:t>4.2XX大道工程缆线管廊工程入廊费、日常维护费标准分析</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根据国务院 《关于推进城市地下综合管廊建设的指导意见》的要求，入廊管线单位应向地下综合管廊建设运营单位缴纳入廊费和日常维护费。同时，根据 《国家发展改革委住房和城乡建设部关于城市地下综合管廊实行有偿使用制度的指导意见》的规定，城市地下综合管廊有偿使用费标准原则上应由管廊建设运营单位与入廊管线单位协商确定。对暂不具备供需双方协商定价条件的城市地下综合管廊，有偿使用费标准可实行政府定价或政府指导价，由省级价格主管部门会同住房城乡建设主管部门或省人民政府授权城市人民政府，依法制定有偿使用费标准或政府指导价</w:t>
      </w:r>
      <w:r>
        <w:rPr>
          <w:rFonts w:hint="eastAsia" w:ascii="Times New Roman" w:hAnsi="Times New Roman" w:cs="Times New Roman"/>
          <w:vertAlign w:val="superscript"/>
        </w:rPr>
        <w:t>[6]</w:t>
      </w:r>
      <w:r>
        <w:rPr>
          <w:rFonts w:hint="eastAsia" w:ascii="Times New Roman" w:hAnsi="Times New Roman" w:cs="Times New Roman"/>
        </w:rPr>
        <w:t>。以XX大道工程缆线管廊工程为例，入廊费计取依据为弥补管廊建设成本，日常负责运维管廊的单位分期向入廊管线单位收取。笔者参考了广州市天河智慧城地下综合管廊有偿使用定价收费制度和研究方法，认为管廊建设成本的计取应包含：</w:t>
      </w:r>
    </w:p>
    <w:p>
      <w:pPr>
        <w:pStyle w:val="15"/>
        <w:numPr>
          <w:ilvl w:val="0"/>
          <w:numId w:val="2"/>
        </w:numPr>
        <w:topLinePunct/>
        <w:adjustRightInd w:val="0"/>
        <w:snapToGrid w:val="0"/>
        <w:spacing w:line="360" w:lineRule="auto"/>
        <w:ind w:firstLineChars="0"/>
        <w:rPr>
          <w:rFonts w:ascii="Times New Roman" w:hAnsi="Times New Roman" w:cs="Times New Roman"/>
        </w:rPr>
      </w:pPr>
      <w:r>
        <w:rPr>
          <w:rFonts w:hint="eastAsia" w:ascii="Times New Roman" w:hAnsi="Times New Roman" w:cs="Times New Roman"/>
        </w:rPr>
        <w:t>地下管廊主体及其附属配套设施建设期工程造价；</w:t>
      </w:r>
    </w:p>
    <w:p>
      <w:pPr>
        <w:pStyle w:val="15"/>
        <w:numPr>
          <w:ilvl w:val="0"/>
          <w:numId w:val="2"/>
        </w:numPr>
        <w:topLinePunct/>
        <w:adjustRightInd w:val="0"/>
        <w:snapToGrid w:val="0"/>
        <w:spacing w:line="360" w:lineRule="auto"/>
        <w:ind w:firstLineChars="0"/>
        <w:rPr>
          <w:rFonts w:ascii="Times New Roman" w:hAnsi="Times New Roman" w:cs="Times New Roman"/>
        </w:rPr>
      </w:pPr>
      <w:r>
        <w:rPr>
          <w:rFonts w:hint="eastAsia" w:ascii="Times New Roman" w:hAnsi="Times New Roman" w:cs="Times New Roman"/>
        </w:rPr>
        <w:t>地下管廊主体及其附属配套设施建设期投资的合理投资回报，其投资回报率参考银行长期贷款利率；</w:t>
      </w:r>
    </w:p>
    <w:p>
      <w:pPr>
        <w:pStyle w:val="15"/>
        <w:numPr>
          <w:ilvl w:val="0"/>
          <w:numId w:val="2"/>
        </w:numPr>
        <w:topLinePunct/>
        <w:adjustRightInd w:val="0"/>
        <w:snapToGrid w:val="0"/>
        <w:spacing w:line="360" w:lineRule="auto"/>
        <w:ind w:firstLineChars="0"/>
        <w:rPr>
          <w:rFonts w:ascii="Times New Roman" w:hAnsi="Times New Roman" w:cs="Times New Roman"/>
        </w:rPr>
      </w:pPr>
      <w:r>
        <w:rPr>
          <w:rFonts w:hint="eastAsia" w:ascii="Times New Roman" w:hAnsi="Times New Roman" w:cs="Times New Roman"/>
        </w:rPr>
        <w:t>各入廊管线单位入廊管线占用廊道空间比例；</w:t>
      </w:r>
    </w:p>
    <w:p>
      <w:pPr>
        <w:pStyle w:val="15"/>
        <w:numPr>
          <w:ilvl w:val="0"/>
          <w:numId w:val="2"/>
        </w:numPr>
        <w:topLinePunct/>
        <w:adjustRightInd w:val="0"/>
        <w:snapToGrid w:val="0"/>
        <w:spacing w:line="360" w:lineRule="auto"/>
        <w:ind w:firstLineChars="0"/>
        <w:rPr>
          <w:rFonts w:ascii="Times New Roman" w:hAnsi="Times New Roman" w:cs="Times New Roman"/>
        </w:rPr>
      </w:pPr>
      <w:r>
        <w:rPr>
          <w:rFonts w:hint="eastAsia" w:ascii="Times New Roman" w:hAnsi="Times New Roman" w:cs="Times New Roman"/>
        </w:rPr>
        <w:t>在不入管廊情况下，各管线单独敷设成本测算；</w:t>
      </w:r>
    </w:p>
    <w:p>
      <w:pPr>
        <w:pStyle w:val="15"/>
        <w:numPr>
          <w:ilvl w:val="0"/>
          <w:numId w:val="2"/>
        </w:numPr>
        <w:topLinePunct/>
        <w:adjustRightInd w:val="0"/>
        <w:snapToGrid w:val="0"/>
        <w:spacing w:line="360" w:lineRule="auto"/>
        <w:ind w:firstLineChars="0"/>
        <w:rPr>
          <w:rFonts w:ascii="Times New Roman" w:hAnsi="Times New Roman" w:cs="Times New Roman"/>
        </w:rPr>
      </w:pPr>
      <w:r>
        <w:rPr>
          <w:rFonts w:hint="eastAsia" w:ascii="Times New Roman" w:hAnsi="Times New Roman" w:cs="Times New Roman"/>
        </w:rPr>
        <w:t>管廊设计寿命周期内，不入廊管线重复敷设费用测算；</w:t>
      </w:r>
    </w:p>
    <w:p>
      <w:pPr>
        <w:pStyle w:val="15"/>
        <w:numPr>
          <w:ilvl w:val="0"/>
          <w:numId w:val="2"/>
        </w:numPr>
        <w:topLinePunct/>
        <w:adjustRightInd w:val="0"/>
        <w:snapToGrid w:val="0"/>
        <w:spacing w:line="360" w:lineRule="auto"/>
        <w:ind w:firstLineChars="0"/>
        <w:rPr>
          <w:rFonts w:ascii="Times New Roman" w:hAnsi="Times New Roman" w:cs="Times New Roman"/>
        </w:rPr>
      </w:pPr>
      <w:r>
        <w:rPr>
          <w:rFonts w:hint="eastAsia" w:ascii="Times New Roman" w:hAnsi="Times New Roman" w:cs="Times New Roman"/>
        </w:rPr>
        <w:t>管廊设计寿命周期内，各单位已入廊管线与不入廊情形比较，节省的重复开挖检修和日常维护费用测算；</w:t>
      </w:r>
    </w:p>
    <w:p>
      <w:pPr>
        <w:pStyle w:val="15"/>
        <w:numPr>
          <w:ilvl w:val="0"/>
          <w:numId w:val="2"/>
        </w:numPr>
        <w:topLinePunct/>
        <w:adjustRightInd w:val="0"/>
        <w:snapToGrid w:val="0"/>
        <w:spacing w:line="360" w:lineRule="auto"/>
        <w:ind w:firstLineChars="0"/>
        <w:rPr>
          <w:rFonts w:ascii="Times New Roman" w:hAnsi="Times New Roman" w:cs="Times New Roman"/>
        </w:rPr>
      </w:pPr>
      <w:r>
        <w:rPr>
          <w:rFonts w:hint="eastAsia" w:ascii="Times New Roman" w:hAnsi="Times New Roman" w:cs="Times New Roman"/>
        </w:rPr>
        <w:t>其他因素。</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据调查，截至2021年7月，已接入XX大道工程缆线管廊工程的管线专业有园林绿化景观、照明、廊内设备所使用电源线和光纤、三大通信运营商管线、沿线相关事业单位光缆及电缆。根据国家发改</w:t>
      </w:r>
      <w:r>
        <w:rPr>
          <w:rFonts w:hint="eastAsia" w:ascii="Times New Roman" w:hAnsi="Times New Roman" w:cs="Times New Roman"/>
          <w:szCs w:val="21"/>
        </w:rPr>
        <w:t>委</w:t>
      </w:r>
      <w:r>
        <w:rPr>
          <w:rFonts w:hint="eastAsia" w:ascii="仿宋" w:hAnsi="仿宋" w:eastAsia="仿宋"/>
          <w:szCs w:val="21"/>
        </w:rPr>
        <w:t>〔</w:t>
      </w:r>
      <w:r>
        <w:rPr>
          <w:rFonts w:hint="eastAsia" w:ascii="Times New Roman" w:hAnsi="Times New Roman" w:cs="Times New Roman"/>
          <w:szCs w:val="21"/>
        </w:rPr>
        <w:t>2015</w:t>
      </w:r>
      <w:r>
        <w:rPr>
          <w:rFonts w:hint="eastAsia" w:ascii="仿宋" w:hAnsi="仿宋" w:eastAsia="仿宋"/>
          <w:szCs w:val="21"/>
        </w:rPr>
        <w:t>〕</w:t>
      </w:r>
      <w:r>
        <w:rPr>
          <w:rFonts w:hint="eastAsia" w:ascii="Times New Roman" w:hAnsi="Times New Roman" w:cs="Times New Roman"/>
        </w:rPr>
        <w:t>2754号文，通信和电力电缆管线专业入廊费计取应参考相关计算规范和国家、住房和城乡建设部、各地区工程造价计价文件，区分单独敷设成本、重复敷设成本和间接成本。见表2。</w:t>
      </w:r>
    </w:p>
    <w:p>
      <w:pPr>
        <w:jc w:val="left"/>
      </w:pPr>
    </w:p>
    <w:p>
      <w:pPr>
        <w:jc w:val="center"/>
        <w:rPr>
          <w:rFonts w:ascii="Calibri" w:hAnsi="Calibri" w:eastAsia="宋体" w:cs="Times New Roman"/>
          <w:b/>
          <w:szCs w:val="21"/>
        </w:rPr>
      </w:pPr>
      <w:r>
        <w:rPr>
          <w:rFonts w:hint="eastAsia" w:ascii="Calibri" w:hAnsi="Calibri" w:eastAsia="宋体" w:cs="Times New Roman"/>
          <w:b/>
          <w:szCs w:val="21"/>
        </w:rPr>
        <w:t>表2   入廊费收费标准测算依据</w:t>
      </w: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764"/>
        <w:gridCol w:w="795"/>
        <w:gridCol w:w="709"/>
        <w:gridCol w:w="708"/>
        <w:gridCol w:w="709"/>
        <w:gridCol w:w="709"/>
        <w:gridCol w:w="709"/>
        <w:gridCol w:w="28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restart"/>
            <w:vAlign w:val="center"/>
          </w:tcPr>
          <w:p>
            <w:pPr>
              <w:jc w:val="center"/>
            </w:pPr>
            <w:r>
              <w:rPr>
                <w:rFonts w:hint="eastAsia"/>
              </w:rPr>
              <w:t>管线名称</w:t>
            </w:r>
          </w:p>
        </w:tc>
        <w:tc>
          <w:tcPr>
            <w:tcW w:w="764" w:type="dxa"/>
            <w:vMerge w:val="restart"/>
            <w:vAlign w:val="center"/>
          </w:tcPr>
          <w:p>
            <w:pPr>
              <w:jc w:val="center"/>
            </w:pPr>
            <w:r>
              <w:rPr>
                <w:rFonts w:hint="eastAsia"/>
              </w:rPr>
              <w:t>管线型号</w:t>
            </w:r>
          </w:p>
        </w:tc>
        <w:tc>
          <w:tcPr>
            <w:tcW w:w="1504" w:type="dxa"/>
            <w:gridSpan w:val="2"/>
            <w:vAlign w:val="center"/>
          </w:tcPr>
          <w:p>
            <w:pPr>
              <w:jc w:val="center"/>
            </w:pPr>
            <w:r>
              <w:rPr>
                <w:rFonts w:hint="eastAsia"/>
              </w:rPr>
              <w:t>单独敷设成本（元）</w:t>
            </w:r>
          </w:p>
        </w:tc>
        <w:tc>
          <w:tcPr>
            <w:tcW w:w="1417" w:type="dxa"/>
            <w:gridSpan w:val="2"/>
            <w:vAlign w:val="center"/>
          </w:tcPr>
          <w:p>
            <w:pPr>
              <w:jc w:val="center"/>
            </w:pPr>
            <w:r>
              <w:rPr>
                <w:rFonts w:hint="eastAsia"/>
              </w:rPr>
              <w:t>重复敷设次数（次）</w:t>
            </w:r>
          </w:p>
        </w:tc>
        <w:tc>
          <w:tcPr>
            <w:tcW w:w="1418" w:type="dxa"/>
            <w:gridSpan w:val="2"/>
            <w:vAlign w:val="center"/>
          </w:tcPr>
          <w:p>
            <w:pPr>
              <w:jc w:val="center"/>
            </w:pPr>
            <w:r>
              <w:rPr>
                <w:rFonts w:hint="eastAsia"/>
              </w:rPr>
              <w:t>间接成本</w:t>
            </w:r>
          </w:p>
        </w:tc>
        <w:tc>
          <w:tcPr>
            <w:tcW w:w="2891" w:type="dxa"/>
            <w:vMerge w:val="restart"/>
            <w:vAlign w:val="center"/>
          </w:tcPr>
          <w:p>
            <w:pPr>
              <w:jc w:val="center"/>
            </w:pPr>
            <w:r>
              <w:rPr>
                <w:rFonts w:hint="eastAsia"/>
              </w:rPr>
              <w:t>合计</w:t>
            </w:r>
          </w:p>
          <w:p>
            <w:pPr>
              <w:jc w:val="center"/>
            </w:pPr>
            <w:r>
              <w:rPr>
                <w:rFonts w:hint="eastAsia"/>
              </w:rPr>
              <w:t>（单独敷设成本×重复敷设次数+间接成本）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vAlign w:val="center"/>
          </w:tcPr>
          <w:p>
            <w:pPr>
              <w:jc w:val="center"/>
            </w:pPr>
          </w:p>
        </w:tc>
        <w:tc>
          <w:tcPr>
            <w:tcW w:w="764" w:type="dxa"/>
            <w:vMerge w:val="continue"/>
            <w:vAlign w:val="center"/>
          </w:tcPr>
          <w:p>
            <w:pPr>
              <w:jc w:val="center"/>
            </w:pPr>
          </w:p>
        </w:tc>
        <w:tc>
          <w:tcPr>
            <w:tcW w:w="795" w:type="dxa"/>
            <w:vAlign w:val="center"/>
          </w:tcPr>
          <w:p>
            <w:pPr>
              <w:jc w:val="center"/>
            </w:pPr>
            <w:r>
              <w:rPr>
                <w:rFonts w:hint="eastAsia"/>
              </w:rPr>
              <w:t>新建道路</w:t>
            </w:r>
          </w:p>
        </w:tc>
        <w:tc>
          <w:tcPr>
            <w:tcW w:w="709" w:type="dxa"/>
            <w:vAlign w:val="center"/>
          </w:tcPr>
          <w:p>
            <w:pPr>
              <w:jc w:val="center"/>
            </w:pPr>
            <w:r>
              <w:rPr>
                <w:rFonts w:hint="eastAsia"/>
              </w:rPr>
              <w:t>原有道路</w:t>
            </w:r>
          </w:p>
        </w:tc>
        <w:tc>
          <w:tcPr>
            <w:tcW w:w="708" w:type="dxa"/>
            <w:vAlign w:val="center"/>
          </w:tcPr>
          <w:p>
            <w:pPr>
              <w:jc w:val="center"/>
            </w:pPr>
            <w:r>
              <w:rPr>
                <w:rFonts w:hint="eastAsia"/>
              </w:rPr>
              <w:t>新建道路</w:t>
            </w:r>
          </w:p>
        </w:tc>
        <w:tc>
          <w:tcPr>
            <w:tcW w:w="709" w:type="dxa"/>
            <w:vAlign w:val="center"/>
          </w:tcPr>
          <w:p>
            <w:pPr>
              <w:jc w:val="center"/>
            </w:pPr>
            <w:r>
              <w:rPr>
                <w:rFonts w:hint="eastAsia"/>
              </w:rPr>
              <w:t>原有道路</w:t>
            </w:r>
          </w:p>
        </w:tc>
        <w:tc>
          <w:tcPr>
            <w:tcW w:w="709" w:type="dxa"/>
            <w:vAlign w:val="center"/>
          </w:tcPr>
          <w:p>
            <w:pPr>
              <w:jc w:val="center"/>
            </w:pPr>
            <w:r>
              <w:rPr>
                <w:rFonts w:hint="eastAsia"/>
              </w:rPr>
              <w:t>新建道路</w:t>
            </w:r>
          </w:p>
        </w:tc>
        <w:tc>
          <w:tcPr>
            <w:tcW w:w="709" w:type="dxa"/>
            <w:vAlign w:val="center"/>
          </w:tcPr>
          <w:p>
            <w:pPr>
              <w:jc w:val="center"/>
            </w:pPr>
            <w:r>
              <w:rPr>
                <w:rFonts w:hint="eastAsia"/>
              </w:rPr>
              <w:t>原有道路</w:t>
            </w:r>
          </w:p>
        </w:tc>
        <w:tc>
          <w:tcPr>
            <w:tcW w:w="2891"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jc w:val="center"/>
            </w:pPr>
            <w:r>
              <w:rPr>
                <w:rFonts w:hint="eastAsia"/>
              </w:rPr>
              <w:t>通信管</w:t>
            </w:r>
          </w:p>
        </w:tc>
        <w:tc>
          <w:tcPr>
            <w:tcW w:w="764" w:type="dxa"/>
            <w:vAlign w:val="center"/>
          </w:tcPr>
          <w:p>
            <w:pPr>
              <w:jc w:val="center"/>
            </w:pPr>
            <w:r>
              <w:rPr>
                <w:rFonts w:hint="eastAsia"/>
              </w:rPr>
              <w:t>Φ110</w:t>
            </w:r>
          </w:p>
        </w:tc>
        <w:tc>
          <w:tcPr>
            <w:tcW w:w="1504" w:type="dxa"/>
            <w:gridSpan w:val="2"/>
            <w:vAlign w:val="center"/>
          </w:tcPr>
          <w:p>
            <w:pPr>
              <w:jc w:val="center"/>
            </w:pPr>
            <w:r>
              <w:rPr>
                <w:rFonts w:hint="eastAsia"/>
              </w:rPr>
              <w:t>工程资料、通信定额</w:t>
            </w:r>
          </w:p>
        </w:tc>
        <w:tc>
          <w:tcPr>
            <w:tcW w:w="1417" w:type="dxa"/>
            <w:gridSpan w:val="2"/>
            <w:vAlign w:val="center"/>
          </w:tcPr>
          <w:p>
            <w:pPr>
              <w:jc w:val="center"/>
            </w:pPr>
            <w:r>
              <w:rPr>
                <w:rFonts w:hint="eastAsia"/>
              </w:rPr>
              <w:t>实际使用年限（调研及协商结论）</w:t>
            </w:r>
          </w:p>
        </w:tc>
        <w:tc>
          <w:tcPr>
            <w:tcW w:w="1418" w:type="dxa"/>
            <w:gridSpan w:val="2"/>
            <w:vAlign w:val="center"/>
          </w:tcPr>
          <w:p>
            <w:pPr>
              <w:jc w:val="center"/>
            </w:pPr>
            <w:r>
              <w:rPr>
                <w:rFonts w:hint="eastAsia"/>
              </w:rPr>
              <w:t>实际数据、经验值</w:t>
            </w:r>
          </w:p>
        </w:tc>
        <w:tc>
          <w:tcPr>
            <w:tcW w:w="2891" w:type="dxa"/>
            <w:vAlign w:val="center"/>
          </w:tcPr>
          <w:p>
            <w:pPr>
              <w:jc w:val="center"/>
            </w:pP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0" w:hRule="atLeast"/>
        </w:trPr>
        <w:tc>
          <w:tcPr>
            <w:tcW w:w="534" w:type="dxa"/>
            <w:vMerge w:val="restart"/>
            <w:vAlign w:val="center"/>
          </w:tcPr>
          <w:p>
            <w:pPr>
              <w:jc w:val="center"/>
            </w:pPr>
            <w:r>
              <w:rPr>
                <w:rFonts w:hint="eastAsia"/>
              </w:rPr>
              <w:t>电力电缆</w:t>
            </w:r>
          </w:p>
        </w:tc>
        <w:tc>
          <w:tcPr>
            <w:tcW w:w="764" w:type="dxa"/>
            <w:vAlign w:val="center"/>
          </w:tcPr>
          <w:p>
            <w:pPr>
              <w:jc w:val="center"/>
            </w:pPr>
            <w:r>
              <w:rPr>
                <w:rFonts w:hint="eastAsia"/>
              </w:rPr>
              <w:t>10KV</w:t>
            </w:r>
          </w:p>
        </w:tc>
        <w:tc>
          <w:tcPr>
            <w:tcW w:w="1504" w:type="dxa"/>
            <w:gridSpan w:val="2"/>
            <w:vMerge w:val="restart"/>
            <w:vAlign w:val="center"/>
          </w:tcPr>
          <w:p>
            <w:pPr>
              <w:jc w:val="center"/>
            </w:pPr>
            <w:r>
              <w:rPr>
                <w:rFonts w:hint="eastAsia"/>
              </w:rPr>
              <w:t>工程资料、电力定额</w:t>
            </w:r>
          </w:p>
          <w:p>
            <w:pPr>
              <w:jc w:val="center"/>
            </w:pPr>
          </w:p>
        </w:tc>
        <w:tc>
          <w:tcPr>
            <w:tcW w:w="1417" w:type="dxa"/>
            <w:gridSpan w:val="2"/>
            <w:vMerge w:val="restart"/>
            <w:vAlign w:val="center"/>
          </w:tcPr>
          <w:p>
            <w:pPr>
              <w:jc w:val="center"/>
            </w:pPr>
            <w:r>
              <w:rPr>
                <w:rFonts w:hint="eastAsia"/>
              </w:rPr>
              <w:t>GB50061-2010《66KV及以下架空电力路线设计规范》、GB50545-2010《110KV-750KV及以下架空电力路线设计规范》</w:t>
            </w:r>
          </w:p>
          <w:p>
            <w:pPr>
              <w:jc w:val="center"/>
            </w:pPr>
          </w:p>
          <w:p>
            <w:pPr>
              <w:jc w:val="center"/>
            </w:pPr>
          </w:p>
        </w:tc>
        <w:tc>
          <w:tcPr>
            <w:tcW w:w="1418" w:type="dxa"/>
            <w:gridSpan w:val="2"/>
            <w:vMerge w:val="restart"/>
            <w:vAlign w:val="center"/>
          </w:tcPr>
          <w:p>
            <w:pPr>
              <w:jc w:val="center"/>
            </w:pPr>
            <w:r>
              <w:rPr>
                <w:rFonts w:hint="eastAsia"/>
              </w:rPr>
              <w:t>实际数据、经验值</w:t>
            </w:r>
          </w:p>
          <w:p>
            <w:pPr>
              <w:jc w:val="center"/>
            </w:pPr>
          </w:p>
        </w:tc>
        <w:tc>
          <w:tcPr>
            <w:tcW w:w="2891" w:type="dxa"/>
            <w:vAlign w:val="center"/>
          </w:tcPr>
          <w:p>
            <w:pPr>
              <w:jc w:val="center"/>
            </w:pP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9" w:hRule="atLeast"/>
        </w:trPr>
        <w:tc>
          <w:tcPr>
            <w:tcW w:w="534" w:type="dxa"/>
            <w:vMerge w:val="continue"/>
            <w:vAlign w:val="center"/>
          </w:tcPr>
          <w:p>
            <w:pPr>
              <w:jc w:val="center"/>
            </w:pPr>
          </w:p>
        </w:tc>
        <w:tc>
          <w:tcPr>
            <w:tcW w:w="764" w:type="dxa"/>
            <w:vAlign w:val="center"/>
          </w:tcPr>
          <w:p>
            <w:pPr>
              <w:jc w:val="center"/>
            </w:pPr>
            <w:r>
              <w:rPr>
                <w:rFonts w:hint="eastAsia"/>
              </w:rPr>
              <w:t>110KV</w:t>
            </w:r>
          </w:p>
        </w:tc>
        <w:tc>
          <w:tcPr>
            <w:tcW w:w="1504" w:type="dxa"/>
            <w:gridSpan w:val="2"/>
            <w:vMerge w:val="continue"/>
            <w:vAlign w:val="center"/>
          </w:tcPr>
          <w:p>
            <w:pPr>
              <w:jc w:val="center"/>
            </w:pPr>
          </w:p>
        </w:tc>
        <w:tc>
          <w:tcPr>
            <w:tcW w:w="1417" w:type="dxa"/>
            <w:gridSpan w:val="2"/>
            <w:vMerge w:val="continue"/>
            <w:vAlign w:val="center"/>
          </w:tcPr>
          <w:p>
            <w:pPr>
              <w:jc w:val="center"/>
            </w:pPr>
          </w:p>
        </w:tc>
        <w:tc>
          <w:tcPr>
            <w:tcW w:w="1418" w:type="dxa"/>
            <w:gridSpan w:val="2"/>
            <w:vMerge w:val="continue"/>
            <w:vAlign w:val="center"/>
          </w:tcPr>
          <w:p>
            <w:pPr>
              <w:jc w:val="center"/>
            </w:pPr>
          </w:p>
        </w:tc>
        <w:tc>
          <w:tcPr>
            <w:tcW w:w="2891" w:type="dxa"/>
            <w:vAlign w:val="center"/>
          </w:tcPr>
          <w:p>
            <w:pPr>
              <w:jc w:val="center"/>
            </w:pPr>
            <w:r>
              <w:rPr>
                <w:rFonts w:hint="eastAsia"/>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vAlign w:val="center"/>
          </w:tcPr>
          <w:p>
            <w:pPr>
              <w:jc w:val="center"/>
            </w:pPr>
          </w:p>
        </w:tc>
        <w:tc>
          <w:tcPr>
            <w:tcW w:w="764" w:type="dxa"/>
            <w:vAlign w:val="center"/>
          </w:tcPr>
          <w:p>
            <w:pPr>
              <w:jc w:val="center"/>
            </w:pPr>
            <w:r>
              <w:rPr>
                <w:rFonts w:hint="eastAsia"/>
              </w:rPr>
              <w:t>220KV</w:t>
            </w:r>
          </w:p>
        </w:tc>
        <w:tc>
          <w:tcPr>
            <w:tcW w:w="1504" w:type="dxa"/>
            <w:gridSpan w:val="2"/>
            <w:vMerge w:val="continue"/>
            <w:vAlign w:val="center"/>
          </w:tcPr>
          <w:p>
            <w:pPr>
              <w:jc w:val="center"/>
            </w:pPr>
          </w:p>
        </w:tc>
        <w:tc>
          <w:tcPr>
            <w:tcW w:w="1417" w:type="dxa"/>
            <w:gridSpan w:val="2"/>
            <w:vMerge w:val="continue"/>
            <w:vAlign w:val="center"/>
          </w:tcPr>
          <w:p>
            <w:pPr>
              <w:jc w:val="center"/>
            </w:pPr>
          </w:p>
        </w:tc>
        <w:tc>
          <w:tcPr>
            <w:tcW w:w="1418" w:type="dxa"/>
            <w:gridSpan w:val="2"/>
            <w:vMerge w:val="continue"/>
            <w:vAlign w:val="center"/>
          </w:tcPr>
          <w:p>
            <w:pPr>
              <w:jc w:val="center"/>
            </w:pPr>
          </w:p>
        </w:tc>
        <w:tc>
          <w:tcPr>
            <w:tcW w:w="2891" w:type="dxa"/>
            <w:vAlign w:val="center"/>
          </w:tcPr>
          <w:p>
            <w:pPr>
              <w:jc w:val="center"/>
            </w:pPr>
            <w:r>
              <w:rPr>
                <w:rFonts w:hint="eastAsia"/>
              </w:rPr>
              <w:t>——</w:t>
            </w:r>
          </w:p>
        </w:tc>
      </w:tr>
    </w:tbl>
    <w:p>
      <w:pPr>
        <w:jc w:val="left"/>
      </w:pP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运营工作在地下管廊发展过程中具有至关重要的作用。根据国家发改委</w:t>
      </w:r>
      <w:r>
        <w:rPr>
          <w:rFonts w:hint="eastAsia" w:ascii="仿宋" w:hAnsi="仿宋" w:eastAsia="仿宋"/>
          <w:szCs w:val="21"/>
        </w:rPr>
        <w:t>〔</w:t>
      </w:r>
      <w:r>
        <w:rPr>
          <w:rFonts w:hint="eastAsia" w:ascii="Times New Roman" w:hAnsi="Times New Roman" w:cs="Times New Roman"/>
          <w:szCs w:val="21"/>
        </w:rPr>
        <w:t>2015</w:t>
      </w:r>
      <w:r>
        <w:rPr>
          <w:rFonts w:hint="eastAsia" w:ascii="仿宋" w:hAnsi="仿宋" w:eastAsia="仿宋"/>
          <w:szCs w:val="21"/>
        </w:rPr>
        <w:t>〕</w:t>
      </w:r>
      <w:r>
        <w:rPr>
          <w:rFonts w:hint="eastAsia" w:ascii="Times New Roman" w:hAnsi="Times New Roman" w:cs="Times New Roman"/>
        </w:rPr>
        <w:t>2754号文，通信和电力电缆管线专业日常维护费计取应考虑运行费用、维护费用、更新改造费用成本、管廊运营单位的管理支出和利润，还有管线占管廊空间比例。目前，海口市采用的是业主自管的运营模式，因此在收取日常维护费用中的第一个组成部分就是运行费用，在运行费用中最为重要的就是运行人员费用，除了基本工资之外，还包括社保、住房公积金、意外伤害险情等。此外就是水电费、保险费、企业管理费、利润、税金。第二个部分就是维护费用，采用定额直接费用的收取方式，针对工程的设计图纸和可行性报告进行估算，具体取费标准会根据不同系数确定具体取值。除此之外，税金、部分维修费以及大中修项目费用也会算在日常维护费用中，参照《城市综合管廊维护技术规程》确定具体的价格</w:t>
      </w:r>
      <w:r>
        <w:rPr>
          <w:rFonts w:hint="eastAsia" w:ascii="Times New Roman" w:hAnsi="Times New Roman" w:cs="Times New Roman"/>
          <w:vertAlign w:val="superscript"/>
        </w:rPr>
        <w:t>[7]</w:t>
      </w:r>
      <w:r>
        <w:rPr>
          <w:rFonts w:hint="eastAsia" w:ascii="Times New Roman" w:hAnsi="Times New Roman" w:cs="Times New Roman"/>
        </w:rPr>
        <w:t>。年 总 运 营 成 本 的 计 算，包 括 运 行 费用、维护费用、专业检测费和大中修费用。</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以下为国内部分地区管线直埋的单位成本，见表3，和2019年部分城市管廊在运营期间的单位成本统计，见表4。</w:t>
      </w:r>
    </w:p>
    <w:p>
      <w:pPr>
        <w:jc w:val="center"/>
        <w:rPr>
          <w:rFonts w:ascii="Calibri" w:hAnsi="Calibri" w:eastAsia="宋体" w:cs="Times New Roman"/>
          <w:b/>
          <w:szCs w:val="21"/>
        </w:rPr>
      </w:pPr>
    </w:p>
    <w:p>
      <w:pPr>
        <w:jc w:val="center"/>
        <w:rPr>
          <w:rFonts w:ascii="Calibri" w:hAnsi="Calibri" w:eastAsia="宋体" w:cs="Times New Roman"/>
          <w:b/>
          <w:szCs w:val="21"/>
        </w:rPr>
      </w:pPr>
      <w:r>
        <w:rPr>
          <w:rFonts w:hint="eastAsia" w:ascii="Calibri" w:hAnsi="Calibri" w:eastAsia="宋体" w:cs="Times New Roman"/>
          <w:b/>
          <w:szCs w:val="21"/>
        </w:rPr>
        <w:t>表3 银川市2019年缆线直埋单价</w:t>
      </w:r>
    </w:p>
    <w:tbl>
      <w:tblPr>
        <w:tblStyle w:val="1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2835"/>
        <w:gridCol w:w="26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jc w:val="center"/>
        </w:trPr>
        <w:tc>
          <w:tcPr>
            <w:tcW w:w="817" w:type="dxa"/>
            <w:vMerge w:val="restart"/>
            <w:vAlign w:val="center"/>
          </w:tcPr>
          <w:p>
            <w:pPr>
              <w:jc w:val="center"/>
            </w:pPr>
            <w:r>
              <w:rPr>
                <w:rFonts w:hint="eastAsia"/>
              </w:rPr>
              <w:t>管线名称</w:t>
            </w:r>
          </w:p>
        </w:tc>
        <w:tc>
          <w:tcPr>
            <w:tcW w:w="2835" w:type="dxa"/>
            <w:vMerge w:val="restart"/>
            <w:vAlign w:val="center"/>
          </w:tcPr>
          <w:p>
            <w:pPr>
              <w:jc w:val="center"/>
            </w:pPr>
            <w:r>
              <w:rPr>
                <w:rFonts w:hint="eastAsia"/>
              </w:rPr>
              <w:t>管线型号</w:t>
            </w:r>
          </w:p>
        </w:tc>
        <w:tc>
          <w:tcPr>
            <w:tcW w:w="2693" w:type="dxa"/>
            <w:vMerge w:val="restart"/>
            <w:vAlign w:val="center"/>
          </w:tcPr>
          <w:p>
            <w:pPr>
              <w:jc w:val="center"/>
            </w:pPr>
            <w:r>
              <w:rPr>
                <w:rFonts w:hint="eastAsia"/>
              </w:rPr>
              <w:t>直埋单价（元/m）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jc w:val="center"/>
        </w:trPr>
        <w:tc>
          <w:tcPr>
            <w:tcW w:w="817" w:type="dxa"/>
            <w:vMerge w:val="continue"/>
            <w:vAlign w:val="center"/>
          </w:tcPr>
          <w:p>
            <w:pPr>
              <w:jc w:val="center"/>
            </w:pPr>
          </w:p>
        </w:tc>
        <w:tc>
          <w:tcPr>
            <w:tcW w:w="2835" w:type="dxa"/>
            <w:vMerge w:val="continue"/>
            <w:vAlign w:val="center"/>
          </w:tcPr>
          <w:p>
            <w:pPr>
              <w:jc w:val="center"/>
            </w:pPr>
          </w:p>
        </w:tc>
        <w:tc>
          <w:tcPr>
            <w:tcW w:w="2693"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5" w:hRule="atLeast"/>
          <w:jc w:val="center"/>
        </w:trPr>
        <w:tc>
          <w:tcPr>
            <w:tcW w:w="817" w:type="dxa"/>
            <w:vAlign w:val="center"/>
          </w:tcPr>
          <w:p>
            <w:pPr>
              <w:jc w:val="center"/>
            </w:pPr>
            <w:r>
              <w:rPr>
                <w:rFonts w:hint="eastAsia"/>
              </w:rPr>
              <w:t>通信管</w:t>
            </w:r>
          </w:p>
        </w:tc>
        <w:tc>
          <w:tcPr>
            <w:tcW w:w="2835" w:type="dxa"/>
            <w:vAlign w:val="center"/>
          </w:tcPr>
          <w:p>
            <w:pPr>
              <w:jc w:val="center"/>
            </w:pPr>
            <w:r>
              <w:rPr>
                <w:rFonts w:hint="eastAsia"/>
              </w:rPr>
              <w:t>Φ110</w:t>
            </w:r>
          </w:p>
        </w:tc>
        <w:tc>
          <w:tcPr>
            <w:tcW w:w="2693" w:type="dxa"/>
            <w:vAlign w:val="center"/>
          </w:tcPr>
          <w:p>
            <w:pPr>
              <w:jc w:val="center"/>
            </w:pPr>
            <w:r>
              <w:rPr>
                <w:rFonts w:hint="eastAsia"/>
              </w:rPr>
              <w:t>1237.48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4" w:hRule="atLeast"/>
          <w:jc w:val="center"/>
        </w:trPr>
        <w:tc>
          <w:tcPr>
            <w:tcW w:w="817" w:type="dxa"/>
            <w:vMerge w:val="restart"/>
            <w:vAlign w:val="center"/>
          </w:tcPr>
          <w:p>
            <w:pPr>
              <w:jc w:val="center"/>
            </w:pPr>
            <w:r>
              <w:rPr>
                <w:rFonts w:hint="eastAsia"/>
              </w:rPr>
              <w:t>电力电缆</w:t>
            </w:r>
          </w:p>
        </w:tc>
        <w:tc>
          <w:tcPr>
            <w:tcW w:w="2835" w:type="dxa"/>
            <w:vAlign w:val="center"/>
          </w:tcPr>
          <w:p>
            <w:pPr>
              <w:jc w:val="center"/>
            </w:pPr>
            <w:r>
              <w:rPr>
                <w:rFonts w:hint="eastAsia"/>
              </w:rPr>
              <w:t>10KV（20回DN160）</w:t>
            </w:r>
          </w:p>
        </w:tc>
        <w:tc>
          <w:tcPr>
            <w:tcW w:w="2693" w:type="dxa"/>
            <w:vAlign w:val="center"/>
          </w:tcPr>
          <w:p>
            <w:pPr>
              <w:jc w:val="center"/>
            </w:pPr>
            <w:r>
              <w:rPr>
                <w:rFonts w:hint="eastAsia"/>
              </w:rPr>
              <w:t>3406.35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9" w:hRule="atLeast"/>
          <w:jc w:val="center"/>
        </w:trPr>
        <w:tc>
          <w:tcPr>
            <w:tcW w:w="817" w:type="dxa"/>
            <w:vMerge w:val="continue"/>
            <w:vAlign w:val="center"/>
          </w:tcPr>
          <w:p>
            <w:pPr>
              <w:jc w:val="center"/>
            </w:pPr>
          </w:p>
        </w:tc>
        <w:tc>
          <w:tcPr>
            <w:tcW w:w="2835" w:type="dxa"/>
            <w:vAlign w:val="center"/>
          </w:tcPr>
          <w:p>
            <w:pPr>
              <w:ind w:firstLine="315" w:firstLineChars="150"/>
            </w:pPr>
            <w:r>
              <w:rPr>
                <w:rFonts w:hint="eastAsia"/>
              </w:rPr>
              <w:t>10KV （24回DN160）</w:t>
            </w:r>
          </w:p>
        </w:tc>
        <w:tc>
          <w:tcPr>
            <w:tcW w:w="2693" w:type="dxa"/>
            <w:vAlign w:val="center"/>
          </w:tcPr>
          <w:p>
            <w:pPr>
              <w:jc w:val="center"/>
            </w:pPr>
            <w:r>
              <w:rPr>
                <w:rFonts w:hint="eastAsia"/>
              </w:rPr>
              <w:t>3439.86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9" w:hRule="atLeast"/>
          <w:jc w:val="center"/>
        </w:trPr>
        <w:tc>
          <w:tcPr>
            <w:tcW w:w="817" w:type="dxa"/>
            <w:vMerge w:val="continue"/>
            <w:vAlign w:val="center"/>
          </w:tcPr>
          <w:p>
            <w:pPr>
              <w:jc w:val="center"/>
            </w:pPr>
          </w:p>
        </w:tc>
        <w:tc>
          <w:tcPr>
            <w:tcW w:w="2835" w:type="dxa"/>
            <w:vAlign w:val="center"/>
          </w:tcPr>
          <w:p>
            <w:pPr>
              <w:ind w:firstLine="315" w:firstLineChars="150"/>
            </w:pPr>
            <w:r>
              <w:rPr>
                <w:rFonts w:hint="eastAsia"/>
              </w:rPr>
              <w:t>10KV （25回DN160）</w:t>
            </w:r>
          </w:p>
        </w:tc>
        <w:tc>
          <w:tcPr>
            <w:tcW w:w="2693" w:type="dxa"/>
            <w:vAlign w:val="center"/>
          </w:tcPr>
          <w:p>
            <w:pPr>
              <w:jc w:val="center"/>
            </w:pPr>
            <w:r>
              <w:rPr>
                <w:rFonts w:hint="eastAsia"/>
              </w:rPr>
              <w:t>3440.01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1" w:hRule="atLeast"/>
          <w:jc w:val="center"/>
        </w:trPr>
        <w:tc>
          <w:tcPr>
            <w:tcW w:w="817" w:type="dxa"/>
            <w:vMerge w:val="continue"/>
            <w:vAlign w:val="center"/>
          </w:tcPr>
          <w:p>
            <w:pPr>
              <w:jc w:val="center"/>
            </w:pPr>
          </w:p>
        </w:tc>
        <w:tc>
          <w:tcPr>
            <w:tcW w:w="2835" w:type="dxa"/>
            <w:vAlign w:val="center"/>
          </w:tcPr>
          <w:p>
            <w:pPr>
              <w:ind w:firstLine="315" w:firstLineChars="150"/>
            </w:pPr>
            <w:r>
              <w:rPr>
                <w:rFonts w:hint="eastAsia"/>
              </w:rPr>
              <w:t>110KV （4回DN160）</w:t>
            </w:r>
          </w:p>
        </w:tc>
        <w:tc>
          <w:tcPr>
            <w:tcW w:w="2693" w:type="dxa"/>
            <w:vAlign w:val="center"/>
          </w:tcPr>
          <w:p>
            <w:pPr>
              <w:jc w:val="center"/>
            </w:pPr>
            <w:r>
              <w:rPr>
                <w:rFonts w:hint="eastAsia"/>
              </w:rPr>
              <w:t>3346.58</w:t>
            </w:r>
          </w:p>
        </w:tc>
      </w:tr>
    </w:tbl>
    <w:p>
      <w:pPr>
        <w:jc w:val="center"/>
      </w:pPr>
    </w:p>
    <w:p>
      <w:pPr>
        <w:jc w:val="center"/>
        <w:rPr>
          <w:rFonts w:ascii="Calibri" w:hAnsi="Calibri" w:eastAsia="宋体" w:cs="Times New Roman"/>
          <w:b/>
          <w:szCs w:val="21"/>
        </w:rPr>
      </w:pPr>
      <w:r>
        <w:rPr>
          <w:rFonts w:hint="eastAsia" w:ascii="Calibri" w:hAnsi="Calibri" w:eastAsia="宋体" w:cs="Times New Roman"/>
          <w:b/>
          <w:szCs w:val="21"/>
        </w:rPr>
        <w:t>表4各地区2019年入廊费、日常维护费参考价</w:t>
      </w:r>
    </w:p>
    <w:p>
      <w:pPr>
        <w:jc w:val="center"/>
      </w:pPr>
    </w:p>
    <w:tbl>
      <w:tblPr>
        <w:tblStyle w:val="1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42"/>
        <w:gridCol w:w="1743"/>
        <w:gridCol w:w="1743"/>
        <w:gridCol w:w="16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Align w:val="center"/>
          </w:tcPr>
          <w:p>
            <w:pPr>
              <w:jc w:val="center"/>
            </w:pPr>
            <w:r>
              <w:rPr>
                <w:rFonts w:hint="eastAsia"/>
              </w:rPr>
              <w:t>地区</w:t>
            </w:r>
          </w:p>
        </w:tc>
        <w:tc>
          <w:tcPr>
            <w:tcW w:w="1743" w:type="dxa"/>
            <w:vAlign w:val="center"/>
          </w:tcPr>
          <w:p>
            <w:pPr>
              <w:jc w:val="center"/>
            </w:pPr>
            <w:r>
              <w:rPr>
                <w:rFonts w:hint="eastAsia"/>
              </w:rPr>
              <w:t>入廊项目</w:t>
            </w:r>
          </w:p>
        </w:tc>
        <w:tc>
          <w:tcPr>
            <w:tcW w:w="1743" w:type="dxa"/>
            <w:vAlign w:val="center"/>
          </w:tcPr>
          <w:p>
            <w:pPr>
              <w:jc w:val="center"/>
            </w:pPr>
            <w:r>
              <w:rPr>
                <w:rFonts w:hint="eastAsia"/>
              </w:rPr>
              <w:t>入廊费（元/m）</w:t>
            </w:r>
          </w:p>
        </w:tc>
        <w:tc>
          <w:tcPr>
            <w:tcW w:w="1650" w:type="dxa"/>
            <w:vAlign w:val="center"/>
          </w:tcPr>
          <w:p>
            <w:pPr>
              <w:jc w:val="center"/>
            </w:pPr>
            <w:r>
              <w:rPr>
                <w:rFonts w:hint="eastAsia"/>
              </w:rPr>
              <w:t>维护费(元/m.年)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restart"/>
            <w:vAlign w:val="center"/>
          </w:tcPr>
          <w:p>
            <w:pPr>
              <w:jc w:val="center"/>
            </w:pPr>
            <w:r>
              <w:rPr>
                <w:rFonts w:hint="eastAsia"/>
              </w:rPr>
              <w:t>威海市</w:t>
            </w:r>
          </w:p>
        </w:tc>
        <w:tc>
          <w:tcPr>
            <w:tcW w:w="1743" w:type="dxa"/>
            <w:vAlign w:val="center"/>
          </w:tcPr>
          <w:p>
            <w:pPr>
              <w:jc w:val="center"/>
            </w:pPr>
            <w:r>
              <w:rPr>
                <w:rFonts w:hint="eastAsia"/>
              </w:rPr>
              <w:t>通信</w:t>
            </w:r>
          </w:p>
        </w:tc>
        <w:tc>
          <w:tcPr>
            <w:tcW w:w="1743" w:type="dxa"/>
            <w:vAlign w:val="center"/>
          </w:tcPr>
          <w:p>
            <w:pPr>
              <w:jc w:val="center"/>
            </w:pPr>
            <w:r>
              <w:rPr>
                <w:rFonts w:hint="eastAsia"/>
              </w:rPr>
              <w:t>120.4</w:t>
            </w:r>
          </w:p>
        </w:tc>
        <w:tc>
          <w:tcPr>
            <w:tcW w:w="1650" w:type="dxa"/>
            <w:vAlign w:val="center"/>
          </w:tcPr>
          <w:p>
            <w:pPr>
              <w:jc w:val="center"/>
            </w:pPr>
            <w:r>
              <w:rPr>
                <w:rFonts w:hint="eastAsia"/>
              </w:rPr>
              <w:t>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continue"/>
            <w:vAlign w:val="center"/>
          </w:tcPr>
          <w:p>
            <w:pPr>
              <w:jc w:val="center"/>
            </w:pPr>
          </w:p>
        </w:tc>
        <w:tc>
          <w:tcPr>
            <w:tcW w:w="1743" w:type="dxa"/>
            <w:vAlign w:val="center"/>
          </w:tcPr>
          <w:p>
            <w:pPr>
              <w:jc w:val="center"/>
            </w:pPr>
            <w:r>
              <w:rPr>
                <w:rFonts w:hint="eastAsia"/>
              </w:rPr>
              <w:t>电缆</w:t>
            </w:r>
          </w:p>
        </w:tc>
        <w:tc>
          <w:tcPr>
            <w:tcW w:w="1743" w:type="dxa"/>
            <w:vAlign w:val="center"/>
          </w:tcPr>
          <w:p>
            <w:pPr>
              <w:jc w:val="center"/>
            </w:pPr>
            <w:r>
              <w:rPr>
                <w:rFonts w:hint="eastAsia"/>
              </w:rPr>
              <w:t>121.7</w:t>
            </w:r>
          </w:p>
        </w:tc>
        <w:tc>
          <w:tcPr>
            <w:tcW w:w="1650" w:type="dxa"/>
            <w:vAlign w:val="center"/>
          </w:tcPr>
          <w:p>
            <w:pPr>
              <w:jc w:val="center"/>
            </w:pPr>
            <w:r>
              <w:rPr>
                <w:rFonts w:hint="eastAsia"/>
              </w:rPr>
              <w:t>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restart"/>
            <w:vAlign w:val="center"/>
          </w:tcPr>
          <w:p>
            <w:pPr>
              <w:jc w:val="center"/>
            </w:pPr>
            <w:r>
              <w:rPr>
                <w:rFonts w:hint="eastAsia"/>
              </w:rPr>
              <w:t>厦门市</w:t>
            </w:r>
          </w:p>
        </w:tc>
        <w:tc>
          <w:tcPr>
            <w:tcW w:w="1743" w:type="dxa"/>
            <w:vAlign w:val="center"/>
          </w:tcPr>
          <w:p>
            <w:pPr>
              <w:jc w:val="center"/>
            </w:pPr>
            <w:r>
              <w:rPr>
                <w:rFonts w:hint="eastAsia"/>
              </w:rPr>
              <w:t>通信</w:t>
            </w:r>
          </w:p>
        </w:tc>
        <w:tc>
          <w:tcPr>
            <w:tcW w:w="1743" w:type="dxa"/>
            <w:vAlign w:val="center"/>
          </w:tcPr>
          <w:p>
            <w:pPr>
              <w:jc w:val="center"/>
            </w:pPr>
            <w:r>
              <w:rPr>
                <w:rFonts w:hint="eastAsia"/>
              </w:rPr>
              <w:t>141.89</w:t>
            </w:r>
          </w:p>
        </w:tc>
        <w:tc>
          <w:tcPr>
            <w:tcW w:w="1650" w:type="dxa"/>
            <w:vAlign w:val="center"/>
          </w:tcPr>
          <w:p>
            <w:pPr>
              <w:jc w:val="center"/>
            </w:pPr>
            <w:r>
              <w:rPr>
                <w:rFonts w:hint="eastAsia"/>
              </w:rPr>
              <w:t>4.86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continue"/>
            <w:vAlign w:val="center"/>
          </w:tcPr>
          <w:p>
            <w:pPr>
              <w:jc w:val="center"/>
            </w:pPr>
          </w:p>
        </w:tc>
        <w:tc>
          <w:tcPr>
            <w:tcW w:w="1743" w:type="dxa"/>
            <w:vAlign w:val="center"/>
          </w:tcPr>
          <w:p>
            <w:pPr>
              <w:jc w:val="center"/>
            </w:pPr>
            <w:r>
              <w:rPr>
                <w:rFonts w:hint="eastAsia"/>
              </w:rPr>
              <w:t>电缆</w:t>
            </w:r>
          </w:p>
        </w:tc>
        <w:tc>
          <w:tcPr>
            <w:tcW w:w="1743" w:type="dxa"/>
            <w:vAlign w:val="center"/>
          </w:tcPr>
          <w:p>
            <w:pPr>
              <w:jc w:val="center"/>
            </w:pPr>
            <w:r>
              <w:rPr>
                <w:rFonts w:hint="eastAsia"/>
              </w:rPr>
              <w:t>203.67</w:t>
            </w:r>
          </w:p>
        </w:tc>
        <w:tc>
          <w:tcPr>
            <w:tcW w:w="1650" w:type="dxa"/>
            <w:vAlign w:val="center"/>
          </w:tcPr>
          <w:p>
            <w:pPr>
              <w:jc w:val="center"/>
            </w:pPr>
            <w:r>
              <w:rPr>
                <w:rFonts w:hint="eastAsia"/>
              </w:rPr>
              <w:t>8.20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restart"/>
            <w:vAlign w:val="center"/>
          </w:tcPr>
          <w:p>
            <w:pPr>
              <w:jc w:val="center"/>
            </w:pPr>
            <w:r>
              <w:rPr>
                <w:rFonts w:hint="eastAsia"/>
              </w:rPr>
              <w:t>合肥市</w:t>
            </w:r>
          </w:p>
        </w:tc>
        <w:tc>
          <w:tcPr>
            <w:tcW w:w="1743" w:type="dxa"/>
            <w:vAlign w:val="center"/>
          </w:tcPr>
          <w:p>
            <w:pPr>
              <w:jc w:val="center"/>
            </w:pPr>
            <w:r>
              <w:rPr>
                <w:rFonts w:hint="eastAsia"/>
              </w:rPr>
              <w:t>通信</w:t>
            </w:r>
          </w:p>
        </w:tc>
        <w:tc>
          <w:tcPr>
            <w:tcW w:w="1743" w:type="dxa"/>
            <w:vAlign w:val="center"/>
          </w:tcPr>
          <w:p>
            <w:pPr>
              <w:jc w:val="center"/>
            </w:pPr>
            <w:r>
              <w:rPr>
                <w:rFonts w:hint="eastAsia"/>
              </w:rPr>
              <w:t>96</w:t>
            </w:r>
          </w:p>
        </w:tc>
        <w:tc>
          <w:tcPr>
            <w:tcW w:w="1650" w:type="dxa"/>
            <w:vAlign w:val="center"/>
          </w:tcPr>
          <w:p>
            <w:pPr>
              <w:jc w:val="center"/>
            </w:pPr>
            <w:r>
              <w:rPr>
                <w:rFonts w:hint="eastAsia"/>
              </w:rPr>
              <w:t>不详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continue"/>
            <w:vAlign w:val="center"/>
          </w:tcPr>
          <w:p>
            <w:pPr>
              <w:jc w:val="center"/>
            </w:pPr>
          </w:p>
        </w:tc>
        <w:tc>
          <w:tcPr>
            <w:tcW w:w="1743" w:type="dxa"/>
            <w:vAlign w:val="center"/>
          </w:tcPr>
          <w:p>
            <w:pPr>
              <w:jc w:val="center"/>
            </w:pPr>
            <w:r>
              <w:rPr>
                <w:rFonts w:hint="eastAsia"/>
              </w:rPr>
              <w:t>电缆</w:t>
            </w:r>
          </w:p>
        </w:tc>
        <w:tc>
          <w:tcPr>
            <w:tcW w:w="1743" w:type="dxa"/>
            <w:vAlign w:val="center"/>
          </w:tcPr>
          <w:p>
            <w:pPr>
              <w:jc w:val="center"/>
            </w:pPr>
            <w:r>
              <w:rPr>
                <w:rFonts w:hint="eastAsia"/>
              </w:rPr>
              <w:t>216</w:t>
            </w:r>
          </w:p>
        </w:tc>
        <w:tc>
          <w:tcPr>
            <w:tcW w:w="1650" w:type="dxa"/>
            <w:vAlign w:val="center"/>
          </w:tcPr>
          <w:p>
            <w:pPr>
              <w:jc w:val="center"/>
            </w:pPr>
            <w:r>
              <w:rPr>
                <w:rFonts w:hint="eastAsia"/>
              </w:rPr>
              <w:t>不详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restart"/>
            <w:vAlign w:val="center"/>
          </w:tcPr>
          <w:p>
            <w:pPr>
              <w:jc w:val="center"/>
            </w:pPr>
            <w:r>
              <w:rPr>
                <w:rFonts w:hint="eastAsia"/>
              </w:rPr>
              <w:t>南宁市</w:t>
            </w:r>
          </w:p>
        </w:tc>
        <w:tc>
          <w:tcPr>
            <w:tcW w:w="1743" w:type="dxa"/>
            <w:vAlign w:val="center"/>
          </w:tcPr>
          <w:p>
            <w:pPr>
              <w:jc w:val="center"/>
            </w:pPr>
            <w:r>
              <w:rPr>
                <w:rFonts w:hint="eastAsia"/>
              </w:rPr>
              <w:t>通信</w:t>
            </w:r>
          </w:p>
        </w:tc>
        <w:tc>
          <w:tcPr>
            <w:tcW w:w="1743" w:type="dxa"/>
            <w:vAlign w:val="center"/>
          </w:tcPr>
          <w:p>
            <w:pPr>
              <w:jc w:val="center"/>
            </w:pPr>
            <w:r>
              <w:rPr>
                <w:rFonts w:hint="eastAsia"/>
              </w:rPr>
              <w:t>75.85</w:t>
            </w:r>
          </w:p>
        </w:tc>
        <w:tc>
          <w:tcPr>
            <w:tcW w:w="1650" w:type="dxa"/>
            <w:vAlign w:val="center"/>
          </w:tcPr>
          <w:p>
            <w:pPr>
              <w:jc w:val="center"/>
            </w:pPr>
            <w:r>
              <w:rPr>
                <w:rFonts w:hint="eastAsia"/>
              </w:rPr>
              <w:t>不详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continue"/>
            <w:vAlign w:val="center"/>
          </w:tcPr>
          <w:p>
            <w:pPr>
              <w:jc w:val="center"/>
            </w:pPr>
          </w:p>
        </w:tc>
        <w:tc>
          <w:tcPr>
            <w:tcW w:w="1743" w:type="dxa"/>
            <w:vAlign w:val="center"/>
          </w:tcPr>
          <w:p>
            <w:pPr>
              <w:jc w:val="center"/>
            </w:pPr>
            <w:r>
              <w:rPr>
                <w:rFonts w:hint="eastAsia"/>
              </w:rPr>
              <w:t>电缆10KV</w:t>
            </w:r>
          </w:p>
        </w:tc>
        <w:tc>
          <w:tcPr>
            <w:tcW w:w="1743" w:type="dxa"/>
            <w:vAlign w:val="center"/>
          </w:tcPr>
          <w:p>
            <w:pPr>
              <w:jc w:val="center"/>
            </w:pPr>
            <w:r>
              <w:rPr>
                <w:rFonts w:hint="eastAsia"/>
              </w:rPr>
              <w:t>88.75</w:t>
            </w:r>
          </w:p>
        </w:tc>
        <w:tc>
          <w:tcPr>
            <w:tcW w:w="1650" w:type="dxa"/>
            <w:vAlign w:val="center"/>
          </w:tcPr>
          <w:p>
            <w:pPr>
              <w:jc w:val="center"/>
            </w:pPr>
            <w:r>
              <w:rPr>
                <w:rFonts w:hint="eastAsia"/>
              </w:rPr>
              <w:t>不详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continue"/>
            <w:vAlign w:val="center"/>
          </w:tcPr>
          <w:p>
            <w:pPr>
              <w:jc w:val="center"/>
            </w:pPr>
          </w:p>
        </w:tc>
        <w:tc>
          <w:tcPr>
            <w:tcW w:w="1743" w:type="dxa"/>
            <w:vAlign w:val="center"/>
          </w:tcPr>
          <w:p>
            <w:pPr>
              <w:jc w:val="center"/>
            </w:pPr>
            <w:r>
              <w:rPr>
                <w:rFonts w:hint="eastAsia"/>
              </w:rPr>
              <w:t>电缆110KV</w:t>
            </w:r>
          </w:p>
        </w:tc>
        <w:tc>
          <w:tcPr>
            <w:tcW w:w="1743" w:type="dxa"/>
            <w:vAlign w:val="center"/>
          </w:tcPr>
          <w:p>
            <w:pPr>
              <w:jc w:val="center"/>
            </w:pPr>
            <w:r>
              <w:rPr>
                <w:rFonts w:hint="eastAsia"/>
              </w:rPr>
              <w:t>308.87</w:t>
            </w:r>
          </w:p>
        </w:tc>
        <w:tc>
          <w:tcPr>
            <w:tcW w:w="1650" w:type="dxa"/>
            <w:vAlign w:val="center"/>
          </w:tcPr>
          <w:p>
            <w:pPr>
              <w:jc w:val="center"/>
            </w:pPr>
            <w:r>
              <w:rPr>
                <w:rFonts w:hint="eastAsia"/>
              </w:rPr>
              <w:t>不详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continue"/>
            <w:vAlign w:val="center"/>
          </w:tcPr>
          <w:p>
            <w:pPr>
              <w:jc w:val="center"/>
            </w:pPr>
          </w:p>
        </w:tc>
        <w:tc>
          <w:tcPr>
            <w:tcW w:w="1743" w:type="dxa"/>
            <w:vAlign w:val="center"/>
          </w:tcPr>
          <w:p>
            <w:pPr>
              <w:jc w:val="center"/>
            </w:pPr>
            <w:r>
              <w:rPr>
                <w:rFonts w:hint="eastAsia"/>
              </w:rPr>
              <w:t>电缆220KV</w:t>
            </w:r>
          </w:p>
        </w:tc>
        <w:tc>
          <w:tcPr>
            <w:tcW w:w="1743" w:type="dxa"/>
            <w:vAlign w:val="center"/>
          </w:tcPr>
          <w:p>
            <w:pPr>
              <w:jc w:val="center"/>
            </w:pPr>
            <w:r>
              <w:rPr>
                <w:rFonts w:hint="eastAsia"/>
              </w:rPr>
              <w:t>308.87</w:t>
            </w:r>
          </w:p>
        </w:tc>
        <w:tc>
          <w:tcPr>
            <w:tcW w:w="1650" w:type="dxa"/>
            <w:vAlign w:val="center"/>
          </w:tcPr>
          <w:p>
            <w:pPr>
              <w:jc w:val="center"/>
            </w:pPr>
            <w:r>
              <w:rPr>
                <w:rFonts w:hint="eastAsia"/>
              </w:rPr>
              <w:t>不详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restart"/>
            <w:vAlign w:val="center"/>
          </w:tcPr>
          <w:p>
            <w:pPr>
              <w:jc w:val="center"/>
            </w:pPr>
            <w:r>
              <w:rPr>
                <w:rFonts w:hint="eastAsia"/>
              </w:rPr>
              <w:t>深圳市</w:t>
            </w:r>
          </w:p>
        </w:tc>
        <w:tc>
          <w:tcPr>
            <w:tcW w:w="1743" w:type="dxa"/>
            <w:vAlign w:val="center"/>
          </w:tcPr>
          <w:p>
            <w:pPr>
              <w:jc w:val="center"/>
            </w:pPr>
            <w:r>
              <w:rPr>
                <w:rFonts w:hint="eastAsia"/>
              </w:rPr>
              <w:t>通信</w:t>
            </w:r>
          </w:p>
        </w:tc>
        <w:tc>
          <w:tcPr>
            <w:tcW w:w="1743" w:type="dxa"/>
            <w:vAlign w:val="center"/>
          </w:tcPr>
          <w:p>
            <w:pPr>
              <w:jc w:val="center"/>
            </w:pPr>
            <w:r>
              <w:rPr>
                <w:rFonts w:hint="eastAsia"/>
              </w:rPr>
              <w:t>不详</w:t>
            </w:r>
          </w:p>
        </w:tc>
        <w:tc>
          <w:tcPr>
            <w:tcW w:w="1650" w:type="dxa"/>
            <w:vAlign w:val="center"/>
          </w:tcPr>
          <w:p>
            <w:pPr>
              <w:jc w:val="center"/>
            </w:pPr>
            <w:r>
              <w:rPr>
                <w:rFonts w:hint="eastAsia"/>
              </w:rPr>
              <w:t>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continue"/>
            <w:vAlign w:val="center"/>
          </w:tcPr>
          <w:p>
            <w:pPr>
              <w:jc w:val="center"/>
            </w:pPr>
          </w:p>
        </w:tc>
        <w:tc>
          <w:tcPr>
            <w:tcW w:w="1743" w:type="dxa"/>
            <w:vAlign w:val="center"/>
          </w:tcPr>
          <w:p>
            <w:pPr>
              <w:jc w:val="center"/>
            </w:pPr>
            <w:r>
              <w:rPr>
                <w:rFonts w:hint="eastAsia"/>
              </w:rPr>
              <w:t>电缆10KV</w:t>
            </w:r>
          </w:p>
        </w:tc>
        <w:tc>
          <w:tcPr>
            <w:tcW w:w="1743" w:type="dxa"/>
            <w:vAlign w:val="center"/>
          </w:tcPr>
          <w:p>
            <w:pPr>
              <w:jc w:val="center"/>
            </w:pPr>
            <w:r>
              <w:rPr>
                <w:rFonts w:hint="eastAsia"/>
              </w:rPr>
              <w:t>382.4</w:t>
            </w:r>
          </w:p>
        </w:tc>
        <w:tc>
          <w:tcPr>
            <w:tcW w:w="1650" w:type="dxa"/>
            <w:vAlign w:val="center"/>
          </w:tcPr>
          <w:p>
            <w:pPr>
              <w:jc w:val="center"/>
            </w:pPr>
            <w:r>
              <w:rPr>
                <w:rFonts w:hint="eastAsia"/>
              </w:rPr>
              <w:t>4.48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continue"/>
            <w:vAlign w:val="center"/>
          </w:tcPr>
          <w:p>
            <w:pPr>
              <w:jc w:val="center"/>
            </w:pPr>
          </w:p>
        </w:tc>
        <w:tc>
          <w:tcPr>
            <w:tcW w:w="1743" w:type="dxa"/>
            <w:vAlign w:val="center"/>
          </w:tcPr>
          <w:p>
            <w:pPr>
              <w:jc w:val="center"/>
            </w:pPr>
            <w:r>
              <w:rPr>
                <w:rFonts w:hint="eastAsia"/>
              </w:rPr>
              <w:t>电缆110KV</w:t>
            </w:r>
          </w:p>
        </w:tc>
        <w:tc>
          <w:tcPr>
            <w:tcW w:w="1743" w:type="dxa"/>
            <w:vAlign w:val="center"/>
          </w:tcPr>
          <w:p>
            <w:pPr>
              <w:jc w:val="center"/>
            </w:pPr>
            <w:r>
              <w:rPr>
                <w:rFonts w:hint="eastAsia"/>
              </w:rPr>
              <w:t>3232.30</w:t>
            </w:r>
          </w:p>
        </w:tc>
        <w:tc>
          <w:tcPr>
            <w:tcW w:w="1650" w:type="dxa"/>
            <w:vAlign w:val="center"/>
          </w:tcPr>
          <w:p>
            <w:pPr>
              <w:jc w:val="center"/>
            </w:pPr>
            <w:r>
              <w:rPr>
                <w:rFonts w:hint="eastAsia"/>
              </w:rPr>
              <w:t>27.43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continue"/>
            <w:vAlign w:val="center"/>
          </w:tcPr>
          <w:p>
            <w:pPr>
              <w:jc w:val="center"/>
            </w:pPr>
          </w:p>
        </w:tc>
        <w:tc>
          <w:tcPr>
            <w:tcW w:w="1743" w:type="dxa"/>
            <w:vAlign w:val="center"/>
          </w:tcPr>
          <w:p>
            <w:pPr>
              <w:jc w:val="center"/>
            </w:pPr>
            <w:r>
              <w:rPr>
                <w:rFonts w:hint="eastAsia"/>
              </w:rPr>
              <w:t>电缆220KV</w:t>
            </w:r>
          </w:p>
        </w:tc>
        <w:tc>
          <w:tcPr>
            <w:tcW w:w="1743" w:type="dxa"/>
            <w:vAlign w:val="center"/>
          </w:tcPr>
          <w:p>
            <w:pPr>
              <w:jc w:val="center"/>
            </w:pPr>
            <w:r>
              <w:rPr>
                <w:rFonts w:hint="eastAsia"/>
              </w:rPr>
              <w:t>3232.30</w:t>
            </w:r>
          </w:p>
        </w:tc>
        <w:tc>
          <w:tcPr>
            <w:tcW w:w="1650" w:type="dxa"/>
            <w:vAlign w:val="center"/>
          </w:tcPr>
          <w:p>
            <w:pPr>
              <w:jc w:val="center"/>
            </w:pPr>
            <w:r>
              <w:rPr>
                <w:rFonts w:hint="eastAsia"/>
              </w:rPr>
              <w:t>27.43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restart"/>
            <w:vAlign w:val="center"/>
          </w:tcPr>
          <w:p>
            <w:pPr>
              <w:jc w:val="center"/>
            </w:pPr>
            <w:r>
              <w:rPr>
                <w:rFonts w:hint="eastAsia"/>
              </w:rPr>
              <w:t>长沙市</w:t>
            </w:r>
          </w:p>
        </w:tc>
        <w:tc>
          <w:tcPr>
            <w:tcW w:w="1743" w:type="dxa"/>
            <w:vAlign w:val="center"/>
          </w:tcPr>
          <w:p>
            <w:pPr>
              <w:jc w:val="center"/>
            </w:pPr>
            <w:r>
              <w:rPr>
                <w:rFonts w:hint="eastAsia"/>
              </w:rPr>
              <w:t>通信</w:t>
            </w:r>
          </w:p>
        </w:tc>
        <w:tc>
          <w:tcPr>
            <w:tcW w:w="1743" w:type="dxa"/>
            <w:vAlign w:val="center"/>
          </w:tcPr>
          <w:p>
            <w:pPr>
              <w:jc w:val="center"/>
            </w:pPr>
            <w:r>
              <w:rPr>
                <w:rFonts w:hint="eastAsia"/>
              </w:rPr>
              <w:t>20.28</w:t>
            </w:r>
          </w:p>
        </w:tc>
        <w:tc>
          <w:tcPr>
            <w:tcW w:w="1650" w:type="dxa"/>
            <w:vAlign w:val="center"/>
          </w:tcPr>
          <w:p>
            <w:pPr>
              <w:jc w:val="center"/>
            </w:pPr>
            <w:r>
              <w:rPr>
                <w:rFonts w:hint="eastAsia"/>
              </w:rPr>
              <w:t>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continue"/>
            <w:vAlign w:val="center"/>
          </w:tcPr>
          <w:p>
            <w:pPr>
              <w:jc w:val="center"/>
            </w:pPr>
          </w:p>
        </w:tc>
        <w:tc>
          <w:tcPr>
            <w:tcW w:w="1743" w:type="dxa"/>
            <w:vAlign w:val="center"/>
          </w:tcPr>
          <w:p>
            <w:pPr>
              <w:jc w:val="center"/>
            </w:pPr>
            <w:r>
              <w:rPr>
                <w:rFonts w:hint="eastAsia"/>
              </w:rPr>
              <w:t>电缆10KV</w:t>
            </w:r>
          </w:p>
        </w:tc>
        <w:tc>
          <w:tcPr>
            <w:tcW w:w="1743" w:type="dxa"/>
            <w:vAlign w:val="center"/>
          </w:tcPr>
          <w:p>
            <w:pPr>
              <w:jc w:val="center"/>
            </w:pPr>
            <w:r>
              <w:rPr>
                <w:rFonts w:hint="eastAsia"/>
              </w:rPr>
              <w:t>76.72</w:t>
            </w:r>
          </w:p>
        </w:tc>
        <w:tc>
          <w:tcPr>
            <w:tcW w:w="1650" w:type="dxa"/>
            <w:vAlign w:val="center"/>
          </w:tcPr>
          <w:p>
            <w:pPr>
              <w:jc w:val="center"/>
            </w:pPr>
            <w:r>
              <w:rPr>
                <w:rFonts w:hint="eastAsia"/>
              </w:rPr>
              <w:t>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continue"/>
            <w:vAlign w:val="center"/>
          </w:tcPr>
          <w:p>
            <w:pPr>
              <w:jc w:val="center"/>
            </w:pPr>
          </w:p>
        </w:tc>
        <w:tc>
          <w:tcPr>
            <w:tcW w:w="1743" w:type="dxa"/>
            <w:vAlign w:val="center"/>
          </w:tcPr>
          <w:p>
            <w:pPr>
              <w:jc w:val="center"/>
            </w:pPr>
            <w:r>
              <w:rPr>
                <w:rFonts w:hint="eastAsia"/>
              </w:rPr>
              <w:t>电缆110KV</w:t>
            </w:r>
          </w:p>
        </w:tc>
        <w:tc>
          <w:tcPr>
            <w:tcW w:w="1743" w:type="dxa"/>
            <w:vAlign w:val="center"/>
          </w:tcPr>
          <w:p>
            <w:pPr>
              <w:jc w:val="center"/>
            </w:pPr>
            <w:r>
              <w:rPr>
                <w:rFonts w:hint="eastAsia"/>
              </w:rPr>
              <w:t>238.17</w:t>
            </w:r>
          </w:p>
        </w:tc>
        <w:tc>
          <w:tcPr>
            <w:tcW w:w="1650" w:type="dxa"/>
            <w:vAlign w:val="center"/>
          </w:tcPr>
          <w:p>
            <w:pPr>
              <w:jc w:val="center"/>
            </w:pPr>
            <w:r>
              <w:rPr>
                <w:rFonts w:hint="eastAsia"/>
              </w:rPr>
              <w:t>18.6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2" w:type="dxa"/>
            <w:vMerge w:val="continue"/>
            <w:vAlign w:val="center"/>
          </w:tcPr>
          <w:p>
            <w:pPr>
              <w:jc w:val="center"/>
            </w:pPr>
          </w:p>
        </w:tc>
        <w:tc>
          <w:tcPr>
            <w:tcW w:w="1743" w:type="dxa"/>
            <w:vAlign w:val="center"/>
          </w:tcPr>
          <w:p>
            <w:pPr>
              <w:jc w:val="center"/>
            </w:pPr>
            <w:r>
              <w:rPr>
                <w:rFonts w:hint="eastAsia"/>
              </w:rPr>
              <w:t>电缆220KV</w:t>
            </w:r>
          </w:p>
        </w:tc>
        <w:tc>
          <w:tcPr>
            <w:tcW w:w="1743" w:type="dxa"/>
            <w:vAlign w:val="center"/>
          </w:tcPr>
          <w:p>
            <w:pPr>
              <w:jc w:val="center"/>
            </w:pPr>
            <w:r>
              <w:rPr>
                <w:rFonts w:hint="eastAsia"/>
              </w:rPr>
              <w:t>238.17</w:t>
            </w:r>
          </w:p>
        </w:tc>
        <w:tc>
          <w:tcPr>
            <w:tcW w:w="1650" w:type="dxa"/>
            <w:vAlign w:val="center"/>
          </w:tcPr>
          <w:p>
            <w:pPr>
              <w:jc w:val="center"/>
            </w:pPr>
            <w:r>
              <w:rPr>
                <w:rFonts w:hint="eastAsia"/>
              </w:rPr>
              <w:t>18.6</w:t>
            </w:r>
          </w:p>
        </w:tc>
      </w:tr>
    </w:tbl>
    <w:p>
      <w:pPr>
        <w:jc w:val="left"/>
        <w:rPr>
          <w:highlight w:val="yellow"/>
        </w:rPr>
      </w:pP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笔者对照海口市现有管廊，对明确收费项目的:长滨路三舱设燃气舱、综合舱和高压电力舱，长滨十七街和天翔路双舱设综合舱和燃气舱，海秀路双舱设综合舱和高压电力舱，长秀大道和海涛西路单舱设综合舱，长滨路三舱，进行入廊费，见表5，和日常维护费用统计分析，见表6。</w:t>
      </w:r>
      <w:r>
        <w:rPr>
          <w:rFonts w:hint="eastAsia"/>
        </w:rPr>
        <w:t>海口市现有</w:t>
      </w:r>
      <w:r>
        <w:rPr>
          <w:rFonts w:hint="eastAsia" w:ascii="宋体" w:hAnsi="宋体" w:eastAsia="宋体" w:cs="宋体"/>
          <w:color w:val="000000"/>
          <w:kern w:val="0"/>
          <w:sz w:val="22"/>
        </w:rPr>
        <w:t>长滨路等6条道路</w:t>
      </w:r>
      <w:r>
        <w:rPr>
          <w:rFonts w:hint="eastAsia" w:ascii="Times New Roman" w:hAnsi="Times New Roman" w:cs="Times New Roman"/>
        </w:rPr>
        <w:t>管廊单位公里运营成本为103.07万元，见表7。</w:t>
      </w:r>
    </w:p>
    <w:p>
      <w:pPr>
        <w:jc w:val="center"/>
        <w:rPr>
          <w:rFonts w:ascii="Calibri" w:hAnsi="Calibri" w:eastAsia="宋体" w:cs="Times New Roman"/>
          <w:b/>
          <w:szCs w:val="21"/>
        </w:rPr>
      </w:pPr>
      <w:r>
        <w:rPr>
          <w:rFonts w:hint="eastAsia" w:ascii="Calibri" w:hAnsi="Calibri" w:eastAsia="宋体" w:cs="Times New Roman"/>
          <w:b/>
          <w:szCs w:val="21"/>
        </w:rPr>
        <w:t>表5  海口市现有管廊入廊费收费标准测算表</w:t>
      </w:r>
    </w:p>
    <w:tbl>
      <w:tblPr>
        <w:tblStyle w:val="1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134"/>
        <w:gridCol w:w="22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jc w:val="center"/>
        </w:trPr>
        <w:tc>
          <w:tcPr>
            <w:tcW w:w="817" w:type="dxa"/>
            <w:vMerge w:val="restart"/>
            <w:vAlign w:val="center"/>
          </w:tcPr>
          <w:p>
            <w:pPr>
              <w:jc w:val="center"/>
            </w:pPr>
            <w:r>
              <w:rPr>
                <w:rFonts w:hint="eastAsia"/>
              </w:rPr>
              <w:t>管线名称</w:t>
            </w:r>
          </w:p>
        </w:tc>
        <w:tc>
          <w:tcPr>
            <w:tcW w:w="1134" w:type="dxa"/>
            <w:vMerge w:val="restart"/>
            <w:vAlign w:val="center"/>
          </w:tcPr>
          <w:p>
            <w:pPr>
              <w:jc w:val="center"/>
            </w:pPr>
            <w:r>
              <w:rPr>
                <w:rFonts w:hint="eastAsia"/>
              </w:rPr>
              <w:t>管线型号</w:t>
            </w:r>
          </w:p>
        </w:tc>
        <w:tc>
          <w:tcPr>
            <w:tcW w:w="2238" w:type="dxa"/>
            <w:vMerge w:val="restart"/>
            <w:vAlign w:val="center"/>
          </w:tcPr>
          <w:p>
            <w:pPr>
              <w:jc w:val="center"/>
            </w:pPr>
            <w:r>
              <w:rPr>
                <w:rFonts w:hint="eastAsia"/>
              </w:rPr>
              <w:t>合计</w:t>
            </w:r>
          </w:p>
          <w:p>
            <w:pPr>
              <w:jc w:val="center"/>
            </w:pPr>
            <w:r>
              <w:rPr>
                <w:rFonts w:hint="eastAsia"/>
              </w:rPr>
              <w:t>（单独敷设成本×重复敷设次数+间接成本）（元/m）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jc w:val="center"/>
        </w:trPr>
        <w:tc>
          <w:tcPr>
            <w:tcW w:w="817" w:type="dxa"/>
            <w:vMerge w:val="continue"/>
            <w:vAlign w:val="center"/>
          </w:tcPr>
          <w:p>
            <w:pPr>
              <w:jc w:val="center"/>
            </w:pPr>
          </w:p>
        </w:tc>
        <w:tc>
          <w:tcPr>
            <w:tcW w:w="1134" w:type="dxa"/>
            <w:vMerge w:val="continue"/>
            <w:vAlign w:val="center"/>
          </w:tcPr>
          <w:p>
            <w:pPr>
              <w:jc w:val="center"/>
            </w:pPr>
          </w:p>
        </w:tc>
        <w:tc>
          <w:tcPr>
            <w:tcW w:w="2238"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restart"/>
            <w:vAlign w:val="center"/>
          </w:tcPr>
          <w:p>
            <w:pPr>
              <w:jc w:val="center"/>
            </w:pPr>
            <w:r>
              <w:rPr>
                <w:rFonts w:hint="eastAsia"/>
              </w:rPr>
              <w:t>通信管</w:t>
            </w:r>
          </w:p>
        </w:tc>
        <w:tc>
          <w:tcPr>
            <w:tcW w:w="1134" w:type="dxa"/>
            <w:vAlign w:val="center"/>
          </w:tcPr>
          <w:p>
            <w:pPr>
              <w:jc w:val="center"/>
            </w:pPr>
            <w:r>
              <w:rPr>
                <w:rFonts w:hint="eastAsia"/>
              </w:rPr>
              <w:t>光缆</w:t>
            </w:r>
          </w:p>
        </w:tc>
        <w:tc>
          <w:tcPr>
            <w:tcW w:w="2238" w:type="dxa"/>
            <w:vAlign w:val="center"/>
          </w:tcPr>
          <w:p>
            <w:pPr>
              <w:jc w:val="center"/>
            </w:pPr>
            <w:r>
              <w:rPr>
                <w:rFonts w:hint="eastAsia"/>
              </w:rPr>
              <w:t>70.55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pPr>
          </w:p>
        </w:tc>
        <w:tc>
          <w:tcPr>
            <w:tcW w:w="1134" w:type="dxa"/>
            <w:vAlign w:val="center"/>
          </w:tcPr>
          <w:p>
            <w:pPr>
              <w:jc w:val="center"/>
            </w:pPr>
            <w:r>
              <w:rPr>
                <w:rFonts w:hint="eastAsia"/>
              </w:rPr>
              <w:t>Φ110</w:t>
            </w:r>
          </w:p>
        </w:tc>
        <w:tc>
          <w:tcPr>
            <w:tcW w:w="2238" w:type="dxa"/>
            <w:vAlign w:val="center"/>
          </w:tcPr>
          <w:p>
            <w:pPr>
              <w:jc w:val="center"/>
            </w:pPr>
            <w:r>
              <w:rPr>
                <w:rFonts w:hint="eastAsia"/>
              </w:rPr>
              <w:t>513.48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4" w:hRule="atLeast"/>
          <w:jc w:val="center"/>
        </w:trPr>
        <w:tc>
          <w:tcPr>
            <w:tcW w:w="817" w:type="dxa"/>
            <w:vMerge w:val="restart"/>
            <w:vAlign w:val="center"/>
          </w:tcPr>
          <w:p>
            <w:pPr>
              <w:jc w:val="center"/>
            </w:pPr>
            <w:r>
              <w:rPr>
                <w:rFonts w:hint="eastAsia"/>
              </w:rPr>
              <w:t>电力电缆</w:t>
            </w:r>
          </w:p>
        </w:tc>
        <w:tc>
          <w:tcPr>
            <w:tcW w:w="1134" w:type="dxa"/>
            <w:vAlign w:val="center"/>
          </w:tcPr>
          <w:p>
            <w:pPr>
              <w:jc w:val="center"/>
            </w:pPr>
            <w:r>
              <w:rPr>
                <w:rFonts w:hint="eastAsia"/>
              </w:rPr>
              <w:t>10KV</w:t>
            </w:r>
          </w:p>
        </w:tc>
        <w:tc>
          <w:tcPr>
            <w:tcW w:w="2238" w:type="dxa"/>
            <w:vAlign w:val="center"/>
          </w:tcPr>
          <w:p>
            <w:pPr>
              <w:jc w:val="center"/>
            </w:pPr>
            <w:r>
              <w:rPr>
                <w:rFonts w:hint="eastAsia"/>
              </w:rPr>
              <w:t>450.78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9" w:hRule="atLeast"/>
          <w:jc w:val="center"/>
        </w:trPr>
        <w:tc>
          <w:tcPr>
            <w:tcW w:w="817" w:type="dxa"/>
            <w:vMerge w:val="continue"/>
            <w:vAlign w:val="center"/>
          </w:tcPr>
          <w:p>
            <w:pPr>
              <w:jc w:val="center"/>
            </w:pPr>
          </w:p>
        </w:tc>
        <w:tc>
          <w:tcPr>
            <w:tcW w:w="1134" w:type="dxa"/>
            <w:vAlign w:val="center"/>
          </w:tcPr>
          <w:p>
            <w:pPr>
              <w:jc w:val="center"/>
            </w:pPr>
            <w:r>
              <w:rPr>
                <w:rFonts w:hint="eastAsia"/>
              </w:rPr>
              <w:t>110KV</w:t>
            </w:r>
          </w:p>
        </w:tc>
        <w:tc>
          <w:tcPr>
            <w:tcW w:w="2238" w:type="dxa"/>
            <w:vAlign w:val="center"/>
          </w:tcPr>
          <w:p>
            <w:pPr>
              <w:jc w:val="center"/>
            </w:pPr>
            <w:r>
              <w:rPr>
                <w:rFonts w:hint="eastAsia"/>
              </w:rPr>
              <w:t>624.96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pPr>
          </w:p>
        </w:tc>
        <w:tc>
          <w:tcPr>
            <w:tcW w:w="1134" w:type="dxa"/>
            <w:vAlign w:val="center"/>
          </w:tcPr>
          <w:p>
            <w:pPr>
              <w:jc w:val="center"/>
            </w:pPr>
            <w:r>
              <w:rPr>
                <w:rFonts w:hint="eastAsia"/>
              </w:rPr>
              <w:t>220KV</w:t>
            </w:r>
          </w:p>
        </w:tc>
        <w:tc>
          <w:tcPr>
            <w:tcW w:w="2238" w:type="dxa"/>
            <w:vAlign w:val="center"/>
          </w:tcPr>
          <w:p>
            <w:pPr>
              <w:jc w:val="center"/>
            </w:pPr>
            <w:r>
              <w:rPr>
                <w:rFonts w:hint="eastAsia"/>
              </w:rPr>
              <w:t>624.96</w:t>
            </w:r>
          </w:p>
        </w:tc>
      </w:tr>
    </w:tbl>
    <w:p>
      <w:pPr>
        <w:jc w:val="center"/>
        <w:rPr>
          <w:rFonts w:ascii="Calibri" w:hAnsi="Calibri" w:eastAsia="宋体" w:cs="Times New Roman"/>
          <w:b/>
          <w:szCs w:val="21"/>
        </w:rPr>
      </w:pPr>
    </w:p>
    <w:p>
      <w:pPr>
        <w:jc w:val="center"/>
        <w:rPr>
          <w:rFonts w:ascii="Calibri" w:hAnsi="Calibri" w:eastAsia="宋体" w:cs="Times New Roman"/>
          <w:b/>
          <w:szCs w:val="21"/>
        </w:rPr>
      </w:pPr>
      <w:r>
        <w:rPr>
          <w:rFonts w:hint="eastAsia" w:ascii="Calibri" w:hAnsi="Calibri" w:eastAsia="宋体" w:cs="Times New Roman"/>
          <w:b/>
          <w:szCs w:val="21"/>
        </w:rPr>
        <w:t>表6日常维护费收费标准的测算结果</w:t>
      </w:r>
      <w:r>
        <w:rPr>
          <w:rFonts w:hint="eastAsia" w:ascii="Calibri" w:hAnsi="Calibri" w:eastAsia="宋体" w:cs="Times New Roman"/>
          <w:b/>
          <w:szCs w:val="21"/>
          <w:vertAlign w:val="superscript"/>
        </w:rPr>
        <w:t>[8]</w:t>
      </w:r>
      <w:r>
        <w:rPr>
          <w:rFonts w:ascii="Calibri" w:hAnsi="Calibri" w:eastAsia="宋体" w:cs="Times New Roman"/>
          <w:b/>
          <w:szCs w:val="21"/>
          <w:vertAlign w:val="superscript"/>
        </w:rPr>
        <w:t xml:space="preserve"> </w:t>
      </w:r>
    </w:p>
    <w:tbl>
      <w:tblPr>
        <w:tblStyle w:val="9"/>
        <w:tblW w:w="4177" w:type="dxa"/>
        <w:jc w:val="center"/>
        <w:tblLayout w:type="autofit"/>
        <w:tblCellMar>
          <w:top w:w="0" w:type="dxa"/>
          <w:left w:w="108" w:type="dxa"/>
          <w:bottom w:w="0" w:type="dxa"/>
          <w:right w:w="108" w:type="dxa"/>
        </w:tblCellMar>
      </w:tblPr>
      <w:tblGrid>
        <w:gridCol w:w="1420"/>
        <w:gridCol w:w="960"/>
        <w:gridCol w:w="1797"/>
      </w:tblGrid>
      <w:tr>
        <w:tblPrEx>
          <w:tblCellMar>
            <w:top w:w="0" w:type="dxa"/>
            <w:left w:w="108" w:type="dxa"/>
            <w:bottom w:w="0" w:type="dxa"/>
            <w:right w:w="108" w:type="dxa"/>
          </w:tblCellMar>
        </w:tblPrEx>
        <w:trPr>
          <w:trHeight w:val="1440" w:hRule="atLeast"/>
          <w:jc w:val="center"/>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管线名称</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管线型号</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日常维护费收费标准(元/m</w:t>
            </w:r>
            <w:r>
              <w:rPr>
                <w:rFonts w:hint="eastAsia" w:ascii="MS Mincho" w:hAnsi="MS Mincho" w:eastAsia="MS Mincho" w:cs="MS Mincho"/>
                <w:color w:val="000000"/>
                <w:kern w:val="0"/>
                <w:sz w:val="22"/>
              </w:rPr>
              <w:t>▪</w:t>
            </w:r>
            <w:r>
              <w:rPr>
                <w:rFonts w:hint="eastAsia" w:ascii="宋体" w:hAnsi="宋体" w:eastAsia="宋体" w:cs="宋体"/>
                <w:color w:val="000000"/>
                <w:kern w:val="0"/>
                <w:sz w:val="22"/>
              </w:rPr>
              <w:t>a)</w:t>
            </w:r>
          </w:p>
        </w:tc>
      </w:tr>
      <w:tr>
        <w:tblPrEx>
          <w:tblCellMar>
            <w:top w:w="0" w:type="dxa"/>
            <w:left w:w="108" w:type="dxa"/>
            <w:bottom w:w="0" w:type="dxa"/>
            <w:right w:w="108" w:type="dxa"/>
          </w:tblCellMar>
        </w:tblPrEx>
        <w:trPr>
          <w:trHeight w:val="600" w:hRule="atLeast"/>
          <w:jc w:val="center"/>
        </w:trPr>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通信（根）</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光缆</w:t>
            </w:r>
          </w:p>
        </w:tc>
        <w:tc>
          <w:tcPr>
            <w:tcW w:w="17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2.26</w:t>
            </w:r>
          </w:p>
        </w:tc>
      </w:tr>
      <w:tr>
        <w:tblPrEx>
          <w:tblCellMar>
            <w:top w:w="0" w:type="dxa"/>
            <w:left w:w="108" w:type="dxa"/>
            <w:bottom w:w="0" w:type="dxa"/>
            <w:right w:w="108" w:type="dxa"/>
          </w:tblCellMar>
        </w:tblPrEx>
        <w:trPr>
          <w:trHeight w:val="288" w:hRule="atLeast"/>
          <w:jc w:val="center"/>
        </w:trPr>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电力（根）</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10KV</w:t>
            </w:r>
          </w:p>
        </w:tc>
        <w:tc>
          <w:tcPr>
            <w:tcW w:w="17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13.55</w:t>
            </w:r>
          </w:p>
        </w:tc>
      </w:tr>
      <w:tr>
        <w:tblPrEx>
          <w:tblCellMar>
            <w:top w:w="0" w:type="dxa"/>
            <w:left w:w="108" w:type="dxa"/>
            <w:bottom w:w="0" w:type="dxa"/>
            <w:right w:w="108" w:type="dxa"/>
          </w:tblCellMar>
        </w:tblPrEx>
        <w:trPr>
          <w:trHeight w:val="288" w:hRule="atLeast"/>
          <w:jc w:val="center"/>
        </w:trPr>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电力（根）</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110KV</w:t>
            </w:r>
          </w:p>
        </w:tc>
        <w:tc>
          <w:tcPr>
            <w:tcW w:w="17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22.54</w:t>
            </w:r>
          </w:p>
        </w:tc>
      </w:tr>
      <w:tr>
        <w:tblPrEx>
          <w:tblCellMar>
            <w:top w:w="0" w:type="dxa"/>
            <w:left w:w="108" w:type="dxa"/>
            <w:bottom w:w="0" w:type="dxa"/>
            <w:right w:w="108" w:type="dxa"/>
          </w:tblCellMar>
        </w:tblPrEx>
        <w:trPr>
          <w:trHeight w:val="288" w:hRule="atLeast"/>
          <w:jc w:val="center"/>
        </w:trPr>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宋体"/>
                <w:color w:val="000000"/>
                <w:kern w:val="0"/>
                <w:szCs w:val="21"/>
              </w:rPr>
            </w:pPr>
            <w:r>
              <w:rPr>
                <w:rFonts w:hint="eastAsia" w:ascii="Calibri" w:hAnsi="Calibri" w:eastAsia="宋体" w:cs="宋体"/>
                <w:color w:val="000000"/>
                <w:kern w:val="0"/>
                <w:szCs w:val="21"/>
              </w:rPr>
              <w:t>电力（根）</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220KV</w:t>
            </w:r>
          </w:p>
        </w:tc>
        <w:tc>
          <w:tcPr>
            <w:tcW w:w="17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22.54</w:t>
            </w:r>
          </w:p>
        </w:tc>
      </w:tr>
      <w:tr>
        <w:tblPrEx>
          <w:tblCellMar>
            <w:top w:w="0" w:type="dxa"/>
            <w:left w:w="108" w:type="dxa"/>
            <w:bottom w:w="0" w:type="dxa"/>
            <w:right w:w="108" w:type="dxa"/>
          </w:tblCellMar>
        </w:tblPrEx>
        <w:trPr>
          <w:trHeight w:val="288" w:hRule="atLeast"/>
          <w:jc w:val="center"/>
        </w:trPr>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宋体"/>
                <w:color w:val="000000"/>
                <w:kern w:val="0"/>
                <w:szCs w:val="21"/>
              </w:rPr>
            </w:pPr>
            <w:r>
              <w:rPr>
                <w:rFonts w:hint="eastAsia" w:ascii="Calibri" w:hAnsi="Calibri" w:eastAsia="宋体" w:cs="宋体"/>
                <w:color w:val="000000"/>
                <w:kern w:val="0"/>
                <w:szCs w:val="21"/>
              </w:rPr>
              <w:t>给水管道</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Cs w:val="21"/>
              </w:rPr>
            </w:pPr>
            <w:r>
              <w:rPr>
                <w:rFonts w:hint="eastAsia" w:ascii="Calibri" w:hAnsi="Calibri" w:eastAsia="宋体" w:cs="宋体"/>
                <w:color w:val="000000"/>
                <w:kern w:val="0"/>
                <w:szCs w:val="21"/>
              </w:rPr>
              <w:t>DN300</w:t>
            </w:r>
          </w:p>
        </w:tc>
        <w:tc>
          <w:tcPr>
            <w:tcW w:w="17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46.99</w:t>
            </w:r>
          </w:p>
        </w:tc>
      </w:tr>
      <w:tr>
        <w:tblPrEx>
          <w:tblCellMar>
            <w:top w:w="0" w:type="dxa"/>
            <w:left w:w="108" w:type="dxa"/>
            <w:bottom w:w="0" w:type="dxa"/>
            <w:right w:w="108" w:type="dxa"/>
          </w:tblCellMar>
        </w:tblPrEx>
        <w:trPr>
          <w:trHeight w:val="288" w:hRule="atLeast"/>
          <w:jc w:val="center"/>
        </w:trPr>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给水管道</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DN500</w:t>
            </w:r>
          </w:p>
        </w:tc>
        <w:tc>
          <w:tcPr>
            <w:tcW w:w="17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130.52</w:t>
            </w:r>
          </w:p>
        </w:tc>
      </w:tr>
      <w:tr>
        <w:tblPrEx>
          <w:tblCellMar>
            <w:top w:w="0" w:type="dxa"/>
            <w:left w:w="108" w:type="dxa"/>
            <w:bottom w:w="0" w:type="dxa"/>
            <w:right w:w="108" w:type="dxa"/>
          </w:tblCellMar>
        </w:tblPrEx>
        <w:trPr>
          <w:trHeight w:val="288" w:hRule="atLeast"/>
          <w:jc w:val="center"/>
        </w:trPr>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给水管道</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DN600</w:t>
            </w:r>
          </w:p>
        </w:tc>
        <w:tc>
          <w:tcPr>
            <w:tcW w:w="17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187.95</w:t>
            </w:r>
          </w:p>
        </w:tc>
      </w:tr>
      <w:tr>
        <w:tblPrEx>
          <w:tblCellMar>
            <w:top w:w="0" w:type="dxa"/>
            <w:left w:w="108" w:type="dxa"/>
            <w:bottom w:w="0" w:type="dxa"/>
            <w:right w:w="108" w:type="dxa"/>
          </w:tblCellMar>
        </w:tblPrEx>
        <w:trPr>
          <w:trHeight w:val="288" w:hRule="atLeast"/>
          <w:jc w:val="center"/>
        </w:trPr>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中水管道</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DN200</w:t>
            </w:r>
          </w:p>
        </w:tc>
        <w:tc>
          <w:tcPr>
            <w:tcW w:w="17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21.74</w:t>
            </w:r>
          </w:p>
        </w:tc>
      </w:tr>
      <w:tr>
        <w:tblPrEx>
          <w:tblCellMar>
            <w:top w:w="0" w:type="dxa"/>
            <w:left w:w="108" w:type="dxa"/>
            <w:bottom w:w="0" w:type="dxa"/>
            <w:right w:w="108" w:type="dxa"/>
          </w:tblCellMar>
        </w:tblPrEx>
        <w:trPr>
          <w:trHeight w:val="288" w:hRule="atLeast"/>
          <w:jc w:val="center"/>
        </w:trPr>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中水管道</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DN700</w:t>
            </w:r>
          </w:p>
        </w:tc>
        <w:tc>
          <w:tcPr>
            <w:tcW w:w="17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266.34</w:t>
            </w:r>
          </w:p>
        </w:tc>
      </w:tr>
      <w:tr>
        <w:tblPrEx>
          <w:tblCellMar>
            <w:top w:w="0" w:type="dxa"/>
            <w:left w:w="108" w:type="dxa"/>
            <w:bottom w:w="0" w:type="dxa"/>
            <w:right w:w="108" w:type="dxa"/>
          </w:tblCellMar>
        </w:tblPrEx>
        <w:trPr>
          <w:trHeight w:val="288" w:hRule="atLeast"/>
          <w:jc w:val="center"/>
        </w:trPr>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燃气管道</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w:t>
            </w:r>
          </w:p>
        </w:tc>
        <w:tc>
          <w:tcPr>
            <w:tcW w:w="17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304.78</w:t>
            </w:r>
          </w:p>
        </w:tc>
      </w:tr>
    </w:tbl>
    <w:p>
      <w:pPr>
        <w:jc w:val="center"/>
        <w:rPr>
          <w:rFonts w:ascii="Calibri" w:hAnsi="Calibri" w:eastAsia="宋体" w:cs="Times New Roman"/>
          <w:b/>
          <w:szCs w:val="21"/>
        </w:rPr>
      </w:pPr>
    </w:p>
    <w:p>
      <w:pPr>
        <w:jc w:val="center"/>
        <w:rPr>
          <w:rFonts w:ascii="Calibri" w:hAnsi="Calibri" w:eastAsia="宋体" w:cs="Times New Roman"/>
          <w:b/>
          <w:szCs w:val="21"/>
        </w:rPr>
      </w:pPr>
      <w:r>
        <w:rPr>
          <w:rFonts w:hint="eastAsia" w:ascii="Calibri" w:hAnsi="Calibri" w:eastAsia="宋体" w:cs="Times New Roman"/>
          <w:b/>
          <w:szCs w:val="21"/>
        </w:rPr>
        <w:t>表7海口市现有长滨路等6条道路综合管廊运营成本统计</w:t>
      </w:r>
    </w:p>
    <w:tbl>
      <w:tblPr>
        <w:tblStyle w:val="9"/>
        <w:tblW w:w="8089" w:type="dxa"/>
        <w:jc w:val="center"/>
        <w:tblLayout w:type="autofit"/>
        <w:tblCellMar>
          <w:top w:w="0" w:type="dxa"/>
          <w:left w:w="108" w:type="dxa"/>
          <w:bottom w:w="0" w:type="dxa"/>
          <w:right w:w="108" w:type="dxa"/>
        </w:tblCellMar>
      </w:tblPr>
      <w:tblGrid>
        <w:gridCol w:w="860"/>
        <w:gridCol w:w="850"/>
        <w:gridCol w:w="1134"/>
        <w:gridCol w:w="993"/>
        <w:gridCol w:w="992"/>
        <w:gridCol w:w="1843"/>
        <w:gridCol w:w="1417"/>
      </w:tblGrid>
      <w:tr>
        <w:tblPrEx>
          <w:tblCellMar>
            <w:top w:w="0" w:type="dxa"/>
            <w:left w:w="108" w:type="dxa"/>
            <w:bottom w:w="0" w:type="dxa"/>
            <w:right w:w="108" w:type="dxa"/>
          </w:tblCellMar>
        </w:tblPrEx>
        <w:trPr>
          <w:trHeight w:val="1440" w:hRule="atLeast"/>
          <w:jc w:val="center"/>
        </w:trPr>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管廊名称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管廊长度(km)</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运营总成本（万元/年）</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单位长度运营费（万元/km）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大修费用和检测费用（万元/年）</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除去大修费用和检测费用的年运营成本（万元/年）</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除去大修费用和检测费用的单位长度运营费（万元/km）</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长滨路等6条道路</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11.1</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1145</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103.15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293</w:t>
            </w:r>
          </w:p>
        </w:tc>
        <w:tc>
          <w:tcPr>
            <w:tcW w:w="18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852</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76.76 </w:t>
            </w:r>
          </w:p>
        </w:tc>
      </w:tr>
    </w:tbl>
    <w:p>
      <w:pPr>
        <w:jc w:val="left"/>
        <w:rPr>
          <w:highlight w:val="yellow"/>
        </w:rPr>
      </w:pPr>
      <w:r>
        <w:rPr>
          <w:rFonts w:hint="eastAsia"/>
        </w:rPr>
        <w:t></w:t>
      </w:r>
    </w:p>
    <w:p>
      <w:pPr>
        <w:pStyle w:val="3"/>
        <w:spacing w:line="360" w:lineRule="auto"/>
        <w:rPr>
          <w:rFonts w:ascii="黑体" w:hAnsi="黑体"/>
          <w:b/>
          <w:sz w:val="24"/>
        </w:rPr>
      </w:pPr>
      <w:r>
        <w:rPr>
          <w:rFonts w:hint="eastAsia" w:ascii="黑体" w:hAnsi="黑体"/>
          <w:b/>
          <w:sz w:val="24"/>
        </w:rPr>
        <w:t>4.3经济性分析</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（1）主要参数</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１）总投资</w:t>
      </w:r>
    </w:p>
    <w:p>
      <w:pPr>
        <w:topLinePunct/>
        <w:adjustRightInd w:val="0"/>
        <w:snapToGrid w:val="0"/>
        <w:spacing w:line="360" w:lineRule="auto"/>
        <w:ind w:firstLine="420" w:firstLineChars="200"/>
      </w:pPr>
      <w:r>
        <w:rPr>
          <w:rFonts w:hint="eastAsia" w:ascii="Times New Roman" w:hAnsi="Times New Roman" w:cs="Times New Roman"/>
        </w:rPr>
        <w:t>项目总投资构成见表8。</w:t>
      </w:r>
      <w:r>
        <w:rPr>
          <w:rFonts w:hint="eastAsia"/>
        </w:rPr>
        <w:t></w:t>
      </w:r>
    </w:p>
    <w:p>
      <w:pPr>
        <w:jc w:val="center"/>
        <w:rPr>
          <w:rFonts w:ascii="Calibri" w:hAnsi="Calibri" w:eastAsia="宋体" w:cs="Times New Roman"/>
          <w:b/>
          <w:szCs w:val="21"/>
        </w:rPr>
      </w:pPr>
      <w:r>
        <w:rPr>
          <w:rFonts w:hint="eastAsia" w:ascii="Calibri" w:hAnsi="Calibri" w:eastAsia="宋体" w:cs="Times New Roman"/>
          <w:b/>
          <w:szCs w:val="21"/>
        </w:rPr>
        <w:t>表8项目总投资估算表</w:t>
      </w: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2"/>
        <w:gridCol w:w="2132"/>
        <w:gridCol w:w="2132"/>
        <w:gridCol w:w="21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2" w:type="dxa"/>
          </w:tcPr>
          <w:p>
            <w:pPr>
              <w:jc w:val="left"/>
            </w:pPr>
            <w:r>
              <w:rPr>
                <w:rFonts w:hint="eastAsia"/>
              </w:rPr>
              <w:t>序号</w:t>
            </w:r>
          </w:p>
        </w:tc>
        <w:tc>
          <w:tcPr>
            <w:tcW w:w="2132" w:type="dxa"/>
          </w:tcPr>
          <w:p>
            <w:pPr>
              <w:jc w:val="left"/>
            </w:pPr>
            <w:r>
              <w:rPr>
                <w:rFonts w:hint="eastAsia"/>
              </w:rPr>
              <w:t>项目名称</w:t>
            </w:r>
          </w:p>
        </w:tc>
        <w:tc>
          <w:tcPr>
            <w:tcW w:w="2132" w:type="dxa"/>
          </w:tcPr>
          <w:p>
            <w:pPr>
              <w:jc w:val="left"/>
            </w:pPr>
            <w:r>
              <w:rPr>
                <w:rFonts w:hint="eastAsia"/>
              </w:rPr>
              <w:t>估算金额（万元）</w:t>
            </w:r>
          </w:p>
        </w:tc>
        <w:tc>
          <w:tcPr>
            <w:tcW w:w="2132" w:type="dxa"/>
          </w:tcPr>
          <w:p>
            <w:pPr>
              <w:jc w:val="left"/>
            </w:pPr>
            <w:r>
              <w:rPr>
                <w:rFonts w:hint="eastAsia"/>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2" w:type="dxa"/>
          </w:tcPr>
          <w:p>
            <w:pPr>
              <w:jc w:val="left"/>
            </w:pPr>
          </w:p>
        </w:tc>
        <w:tc>
          <w:tcPr>
            <w:tcW w:w="2132" w:type="dxa"/>
          </w:tcPr>
          <w:p>
            <w:pPr>
              <w:jc w:val="left"/>
            </w:pPr>
            <w:r>
              <w:rPr>
                <w:rFonts w:hint="eastAsia"/>
              </w:rPr>
              <w:t>项目总投资</w:t>
            </w:r>
          </w:p>
        </w:tc>
        <w:tc>
          <w:tcPr>
            <w:tcW w:w="2132" w:type="dxa"/>
          </w:tcPr>
          <w:p>
            <w:pPr>
              <w:jc w:val="left"/>
            </w:pPr>
          </w:p>
        </w:tc>
        <w:tc>
          <w:tcPr>
            <w:tcW w:w="2132"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2" w:type="dxa"/>
          </w:tcPr>
          <w:p>
            <w:pPr>
              <w:jc w:val="left"/>
            </w:pPr>
            <w:r>
              <w:rPr>
                <w:rFonts w:hint="eastAsia"/>
              </w:rPr>
              <w:t>1</w:t>
            </w:r>
          </w:p>
        </w:tc>
        <w:tc>
          <w:tcPr>
            <w:tcW w:w="2132" w:type="dxa"/>
          </w:tcPr>
          <w:p>
            <w:pPr>
              <w:jc w:val="left"/>
            </w:pPr>
            <w:r>
              <w:rPr>
                <w:rFonts w:hint="eastAsia"/>
              </w:rPr>
              <w:t>建设投资</w:t>
            </w:r>
          </w:p>
        </w:tc>
        <w:tc>
          <w:tcPr>
            <w:tcW w:w="2132" w:type="dxa"/>
          </w:tcPr>
          <w:p>
            <w:pPr>
              <w:jc w:val="left"/>
            </w:pPr>
          </w:p>
        </w:tc>
        <w:tc>
          <w:tcPr>
            <w:tcW w:w="2132"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32" w:type="dxa"/>
          </w:tcPr>
          <w:p>
            <w:pPr>
              <w:jc w:val="left"/>
            </w:pPr>
            <w:r>
              <w:rPr>
                <w:rFonts w:hint="eastAsia"/>
              </w:rPr>
              <w:t>2</w:t>
            </w:r>
          </w:p>
        </w:tc>
        <w:tc>
          <w:tcPr>
            <w:tcW w:w="2132" w:type="dxa"/>
          </w:tcPr>
          <w:p>
            <w:pPr>
              <w:jc w:val="left"/>
            </w:pPr>
            <w:r>
              <w:rPr>
                <w:rFonts w:hint="eastAsia"/>
              </w:rPr>
              <w:t xml:space="preserve">建设期利息   </w:t>
            </w:r>
          </w:p>
        </w:tc>
        <w:tc>
          <w:tcPr>
            <w:tcW w:w="2132" w:type="dxa"/>
          </w:tcPr>
          <w:p>
            <w:pPr>
              <w:jc w:val="left"/>
            </w:pPr>
          </w:p>
        </w:tc>
        <w:tc>
          <w:tcPr>
            <w:tcW w:w="2132"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2" w:type="dxa"/>
          </w:tcPr>
          <w:p>
            <w:pPr>
              <w:jc w:val="left"/>
            </w:pPr>
            <w:r>
              <w:rPr>
                <w:rFonts w:hint="eastAsia"/>
              </w:rPr>
              <w:t>3</w:t>
            </w:r>
          </w:p>
        </w:tc>
        <w:tc>
          <w:tcPr>
            <w:tcW w:w="2132" w:type="dxa"/>
          </w:tcPr>
          <w:p>
            <w:pPr>
              <w:jc w:val="left"/>
            </w:pPr>
            <w:r>
              <w:rPr>
                <w:rFonts w:hint="eastAsia"/>
              </w:rPr>
              <w:t>铺底流动资金</w:t>
            </w:r>
          </w:p>
        </w:tc>
        <w:tc>
          <w:tcPr>
            <w:tcW w:w="2132" w:type="dxa"/>
          </w:tcPr>
          <w:p>
            <w:pPr>
              <w:jc w:val="left"/>
            </w:pPr>
          </w:p>
        </w:tc>
        <w:tc>
          <w:tcPr>
            <w:tcW w:w="2132" w:type="dxa"/>
          </w:tcPr>
          <w:p>
            <w:pPr>
              <w:jc w:val="left"/>
            </w:pPr>
          </w:p>
        </w:tc>
      </w:tr>
    </w:tbl>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2）计算期</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本项目计算期定位100年，当中的建设期２年，第３年按正常运营负荷５０％计算，第４年达到满负荷。</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3）税金及附加</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增值税：按销项税额与进项税额差值计。城市建设维护税、教育费附加以增值税为基数取相应费率计取。所得税按利润总额的２５％计取。</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4）基准收益率</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参考市政项目、通过类比企业基准收益率定为６％。</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（2）运营期费用</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1）费用项目</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①人工费：参考国内同类项目运营管理维护人员配置现状，结合XX大道缆线管廊的长度、布局和断面情况设定维护管养人员数量。根据海口市工资水平估算人均工资，预测每年的人工费。</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②水电费：管廊内附属系统主要包括消防与监控系统、控制系统、排水系统、通风系统和照明系统等综合管廊内主要耗能为电能，根据同类项目耗能情况，确定管廊年用电量及电费。</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③维修费：管沟设备设施养护、主体工程养护，包括维护综合管廊的通风、照明、排水、消防、通讯、监控等设备设施，管沟墙体、洞顶的收敛、膨胀、位移、脱落、开裂、渗漏、霉变、沉降等病症的维修维护。以固定资产为计算基数，参考海口市现有管廊相应费率预测每年费用。</w:t>
      </w:r>
    </w:p>
    <w:p>
      <w:pPr>
        <w:topLinePunct/>
        <w:adjustRightInd w:val="0"/>
        <w:snapToGrid w:val="0"/>
        <w:spacing w:line="360" w:lineRule="auto"/>
        <w:ind w:firstLine="420" w:firstLineChars="200"/>
        <w:rPr>
          <w:rFonts w:hint="eastAsia" w:ascii="Times New Roman" w:hAnsi="Times New Roman" w:cs="Times New Roman"/>
        </w:rPr>
      </w:pPr>
      <w:r>
        <w:rPr>
          <w:rFonts w:hint="eastAsia" w:ascii="Times New Roman" w:hAnsi="Times New Roman" w:cs="Times New Roman"/>
        </w:rPr>
        <w:t>④其他费用：主要包括缆线管廊的环境卫生管理费用与其他管理费等日常运营开支。 2）费用计算</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利用价值过程理论，为较直观看出在的综合管廊中敷设两回路110kV电缆的运营费用现值与建设期初始投资的关系，分析将缆线接入地下管廊后的经济性，选用净现值（NPV）的计算公式：</w:t>
      </w:r>
    </w:p>
    <w:p>
      <w:pPr>
        <w:jc w:val="left"/>
        <w:rPr>
          <w:rFonts w:ascii="Times New Roman" w:hAnsi="Times New Roman" w:cs="Times New Roman"/>
        </w:rPr>
      </w:pPr>
      <w:r>
        <w:rPr>
          <w:rFonts w:ascii="Times New Roman" w:hAnsi="Times New Roman" w:cs="Times New Roman"/>
        </w:rPr>
        <w:drawing>
          <wp:inline distT="0" distB="0" distL="0" distR="0">
            <wp:extent cx="2632075" cy="633095"/>
            <wp:effectExtent l="19050" t="0" r="0" b="0"/>
            <wp:docPr id="2" name="图片 22" descr="C:\Users\q77\AppData\Local\Temp\16259195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descr="C:\Users\q77\AppData\Local\Temp\1625919507(1).png"/>
                    <pic:cNvPicPr>
                      <a:picLocks noChangeAspect="1" noChangeArrowheads="1"/>
                    </pic:cNvPicPr>
                  </pic:nvPicPr>
                  <pic:blipFill>
                    <a:blip r:embed="rId20" cstate="print"/>
                    <a:srcRect/>
                    <a:stretch>
                      <a:fillRect/>
                    </a:stretch>
                  </pic:blipFill>
                  <pic:spPr>
                    <a:xfrm>
                      <a:off x="0" y="0"/>
                      <a:ext cx="2632075" cy="633095"/>
                    </a:xfrm>
                    <a:prstGeom prst="rect">
                      <a:avLst/>
                    </a:prstGeom>
                    <a:noFill/>
                    <a:ln w="9525">
                      <a:noFill/>
                      <a:miter lim="800000"/>
                      <a:headEnd/>
                      <a:tailEnd/>
                    </a:ln>
                  </pic:spPr>
                </pic:pic>
              </a:graphicData>
            </a:graphic>
          </wp:inline>
        </w:drawing>
      </w:r>
    </w:p>
    <w:p>
      <w:pPr>
        <w:ind w:firstLine="420" w:firstLineChars="200"/>
        <w:jc w:val="left"/>
        <w:rPr>
          <w:rFonts w:ascii="Times New Roman" w:hAnsi="Times New Roman" w:cs="Times New Roman"/>
        </w:rPr>
      </w:pPr>
      <w:r>
        <w:rPr>
          <w:rFonts w:hint="eastAsia" w:ascii="Times New Roman" w:hAnsi="Times New Roman" w:cs="Times New Roman"/>
        </w:rPr>
        <w:t>其中，P0为项目的初始投资，Ft为项目的非均匀现金流，A为项目的均匀现金流，i为折现率，n为寿命周期。综合管廊项目投资中，综合管廊的建设投资为项目初始投资（P0），缆线入廊费为项目的非均匀现金流（Ft），每年的运维费用为均匀现金流（A）。计算采用的折现率（i）为6%。</w:t>
      </w:r>
    </w:p>
    <w:p>
      <w:pPr>
        <w:pStyle w:val="2"/>
        <w:spacing w:line="360" w:lineRule="auto"/>
        <w:rPr>
          <w:rFonts w:ascii="黑体" w:hAnsi="黑体"/>
          <w:b/>
          <w:kern w:val="0"/>
          <w:sz w:val="28"/>
        </w:rPr>
      </w:pPr>
      <w:r>
        <w:rPr>
          <w:rFonts w:hint="eastAsia" w:ascii="黑体" w:hAnsi="黑体"/>
          <w:b/>
          <w:kern w:val="0"/>
          <w:sz w:val="28"/>
        </w:rPr>
        <w:t>5.结语</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XX大道</w:t>
      </w:r>
      <w:r>
        <w:rPr>
          <w:rFonts w:ascii="Times New Roman" w:hAnsi="Times New Roman" w:cs="Times New Roman"/>
        </w:rPr>
        <w:t>工程</w:t>
      </w:r>
      <w:r>
        <w:rPr>
          <w:rFonts w:hint="eastAsia" w:ascii="Times New Roman" w:hAnsi="Times New Roman" w:cs="Times New Roman"/>
        </w:rPr>
        <w:t>缆线管廊工程及市政基础设施工程是海口市市政基础设施建设项目，属于非盈利性投资项目。本项目建设主要目的是为缓解</w:t>
      </w:r>
      <w:r>
        <w:rPr>
          <w:rFonts w:ascii="Times New Roman" w:hAnsi="Times New Roman" w:cs="Times New Roman"/>
        </w:rPr>
        <w:t>海口市东部连接外城区的交通压力，对JD新区建设起到重要推动作用</w:t>
      </w:r>
      <w:r>
        <w:rPr>
          <w:rFonts w:hint="eastAsia" w:ascii="Times New Roman" w:hAnsi="Times New Roman" w:cs="Times New Roman"/>
        </w:rPr>
        <w:t>。本项目符合国家对城市综合管廊建设推广的政策导向，总体政策性风险较小，政府支持意愿和力度强。目前项目尚在运营初期，随着投入使用后接入管廊的管线的破坏和重复敷设次数的减少，道路开挖和返修费用的节约，在有偿使用收费机制的运行下，社会投资回报会逐步提高，项目的经济和社会效益将会更好得以显现。</w:t>
      </w:r>
    </w:p>
    <w:p>
      <w:pPr>
        <w:topLinePunct/>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由于地下综合管廊建设项目是比较新型的项目，项目投资大，涉及面很广，在价值功能量化中影响因素很多，许多参数国家和地方政府未对其中参数进行统一规定，本文大多选取了可以量化的指标参数，仍欠缺多方面指标的考虑，希望在日后的市政管养工作中，继续积累实践经验，收集更多数据，为进行缆线管廊工程可持续发展方面更为准确的分析研究奠定基础，为海口市、乃至全省各地区城市综合管廊项目工程造价管理模式的研究提供可参考的优良经验。</w:t>
      </w:r>
    </w:p>
    <w:p>
      <w:r>
        <w:rPr>
          <w:rFonts w:hint="eastAsia"/>
        </w:rPr>
        <w:t>参考文献：</w:t>
      </w:r>
    </w:p>
    <w:p>
      <w:pPr>
        <w:pStyle w:val="15"/>
        <w:numPr>
          <w:ilvl w:val="0"/>
          <w:numId w:val="3"/>
        </w:numPr>
        <w:ind w:firstLineChars="0"/>
        <w:rPr>
          <w:rFonts w:ascii="Times New Roman" w:hAnsi="Times New Roman" w:eastAsia="宋体" w:cs="Times New Roman"/>
          <w:szCs w:val="24"/>
        </w:rPr>
      </w:pPr>
      <w:r>
        <w:rPr>
          <w:rFonts w:hint="eastAsia" w:ascii="Times New Roman" w:hAnsi="Times New Roman" w:cs="Times New Roman"/>
          <w:szCs w:val="24"/>
        </w:rPr>
        <w:t>戚玉超.城市轨道交通建设项目经济效益评价研究［Ｄ］.北</w:t>
      </w:r>
      <w:r>
        <w:rPr>
          <w:rFonts w:hint="eastAsia" w:ascii="Times New Roman" w:hAnsi="Times New Roman" w:eastAsia="宋体" w:cs="Times New Roman"/>
          <w:szCs w:val="24"/>
        </w:rPr>
        <w:t>京交通大学.2007.</w:t>
      </w:r>
      <w:r>
        <w:rPr>
          <w:rFonts w:ascii="Times New Roman" w:hAnsi="Times New Roman" w:eastAsia="宋体" w:cs="Times New Roman"/>
          <w:szCs w:val="24"/>
        </w:rPr>
        <w:t xml:space="preserve"> </w:t>
      </w:r>
    </w:p>
    <w:p>
      <w:pPr>
        <w:pStyle w:val="15"/>
        <w:numPr>
          <w:ilvl w:val="0"/>
          <w:numId w:val="3"/>
        </w:numPr>
        <w:ind w:firstLineChars="0"/>
        <w:rPr>
          <w:rFonts w:ascii="Times New Roman" w:hAnsi="Times New Roman" w:eastAsia="宋体" w:cs="Times New Roman"/>
          <w:szCs w:val="24"/>
        </w:rPr>
      </w:pPr>
      <w:r>
        <w:rPr>
          <w:rFonts w:hint="eastAsia" w:ascii="Times New Roman" w:hAnsi="Times New Roman" w:eastAsia="宋体" w:cs="Times New Roman"/>
          <w:szCs w:val="24"/>
        </w:rPr>
        <w:t>田连升.浅析银川市城市地下综合管廊建设方</w:t>
      </w:r>
      <w:r>
        <w:rPr>
          <w:rFonts w:hint="eastAsia" w:ascii="Times New Roman" w:hAnsi="Times New Roman" w:cs="Times New Roman"/>
          <w:szCs w:val="24"/>
        </w:rPr>
        <w:t>案[J].</w:t>
      </w:r>
      <w:r>
        <w:rPr>
          <w:rFonts w:hint="eastAsia" w:ascii="Times New Roman" w:hAnsi="Times New Roman" w:eastAsia="宋体" w:cs="Times New Roman"/>
          <w:szCs w:val="24"/>
        </w:rPr>
        <w:t>价值工程.</w:t>
      </w:r>
      <w:r>
        <w:rPr>
          <w:rFonts w:ascii="Times New Roman" w:hAnsi="Times New Roman" w:eastAsia="宋体" w:cs="Times New Roman"/>
          <w:szCs w:val="24"/>
        </w:rPr>
        <w:t>2021</w:t>
      </w:r>
      <w:r>
        <w:rPr>
          <w:rFonts w:hint="eastAsia" w:ascii="Times New Roman" w:hAnsi="Times New Roman" w:eastAsia="宋体" w:cs="Times New Roman"/>
          <w:szCs w:val="24"/>
        </w:rPr>
        <w:t>(</w:t>
      </w:r>
      <w:r>
        <w:rPr>
          <w:rFonts w:ascii="Times New Roman" w:hAnsi="Times New Roman" w:eastAsia="宋体" w:cs="Times New Roman"/>
          <w:szCs w:val="24"/>
        </w:rPr>
        <w:t>04</w:t>
      </w:r>
      <w:r>
        <w:rPr>
          <w:rFonts w:hint="eastAsia" w:ascii="Times New Roman" w:hAnsi="Times New Roman" w:eastAsia="宋体" w:cs="Times New Roman"/>
          <w:szCs w:val="24"/>
        </w:rPr>
        <w:t>):190-193.</w:t>
      </w:r>
    </w:p>
    <w:p>
      <w:pPr>
        <w:pStyle w:val="15"/>
        <w:numPr>
          <w:ilvl w:val="0"/>
          <w:numId w:val="3"/>
        </w:numPr>
        <w:ind w:firstLineChars="0"/>
        <w:rPr>
          <w:rFonts w:ascii="Times New Roman" w:hAnsi="Times New Roman" w:eastAsia="宋体" w:cs="Times New Roman"/>
          <w:szCs w:val="24"/>
        </w:rPr>
      </w:pPr>
      <w:r>
        <w:rPr>
          <w:rFonts w:hint="eastAsia" w:ascii="Times New Roman" w:hAnsi="Times New Roman" w:eastAsia="宋体" w:cs="Times New Roman"/>
          <w:szCs w:val="24"/>
        </w:rPr>
        <w:t>韩勇.智慧城市地下综合管廊的可持续发展 [J].建筑规划与设计.</w:t>
      </w:r>
      <w:r>
        <w:rPr>
          <w:rFonts w:ascii="Times New Roman" w:hAnsi="Times New Roman" w:eastAsia="宋体" w:cs="Times New Roman"/>
          <w:szCs w:val="24"/>
        </w:rPr>
        <w:t>20</w:t>
      </w:r>
      <w:r>
        <w:rPr>
          <w:rFonts w:hint="eastAsia" w:ascii="Times New Roman" w:hAnsi="Times New Roman" w:eastAsia="宋体" w:cs="Times New Roman"/>
          <w:szCs w:val="24"/>
        </w:rPr>
        <w:t>20</w:t>
      </w:r>
      <w:r>
        <w:rPr>
          <w:rFonts w:ascii="Times New Roman" w:hAnsi="Times New Roman" w:eastAsia="宋体" w:cs="Times New Roman"/>
          <w:szCs w:val="24"/>
        </w:rPr>
        <w:t>(</w:t>
      </w:r>
      <w:r>
        <w:rPr>
          <w:rFonts w:hint="eastAsia" w:ascii="Times New Roman" w:hAnsi="Times New Roman" w:eastAsia="宋体" w:cs="Times New Roman"/>
          <w:szCs w:val="24"/>
        </w:rPr>
        <w:t>02</w:t>
      </w:r>
      <w:r>
        <w:rPr>
          <w:rFonts w:ascii="Times New Roman" w:hAnsi="Times New Roman" w:eastAsia="宋体" w:cs="Times New Roman"/>
          <w:szCs w:val="24"/>
        </w:rPr>
        <w:t xml:space="preserve">): </w:t>
      </w:r>
      <w:r>
        <w:rPr>
          <w:rFonts w:hint="eastAsia" w:ascii="Times New Roman" w:hAnsi="Times New Roman" w:eastAsia="宋体" w:cs="Times New Roman"/>
          <w:szCs w:val="24"/>
        </w:rPr>
        <w:t>121-122.</w:t>
      </w:r>
    </w:p>
    <w:p>
      <w:pPr>
        <w:pStyle w:val="15"/>
        <w:numPr>
          <w:ilvl w:val="0"/>
          <w:numId w:val="3"/>
        </w:numPr>
        <w:ind w:firstLineChars="0"/>
        <w:rPr>
          <w:rFonts w:ascii="Times New Roman" w:hAnsi="Times New Roman" w:eastAsia="宋体" w:cs="Times New Roman"/>
          <w:szCs w:val="24"/>
        </w:rPr>
      </w:pPr>
      <w:r>
        <w:rPr>
          <w:rFonts w:hint="eastAsia" w:ascii="Times New Roman" w:hAnsi="Times New Roman" w:eastAsia="宋体" w:cs="Times New Roman"/>
          <w:szCs w:val="24"/>
        </w:rPr>
        <w:t>冯彦新，钱尧，罗朝洪等.市政工程建设综合管廊的施工管理[J].建筑工程+技术与设计.</w:t>
      </w:r>
      <w:r>
        <w:rPr>
          <w:rFonts w:ascii="Times New Roman" w:hAnsi="Times New Roman" w:eastAsia="宋体" w:cs="Times New Roman"/>
          <w:szCs w:val="24"/>
        </w:rPr>
        <w:t>2018(30): 2112</w:t>
      </w:r>
      <w:r>
        <w:rPr>
          <w:rFonts w:hint="eastAsia" w:ascii="Times New Roman" w:hAnsi="Times New Roman" w:eastAsia="宋体" w:cs="Times New Roman"/>
          <w:szCs w:val="24"/>
        </w:rPr>
        <w:t>.</w:t>
      </w:r>
    </w:p>
    <w:p>
      <w:pPr>
        <w:pStyle w:val="15"/>
        <w:numPr>
          <w:ilvl w:val="0"/>
          <w:numId w:val="3"/>
        </w:numPr>
        <w:ind w:firstLineChars="0"/>
        <w:rPr>
          <w:rFonts w:ascii="Times New Roman" w:hAnsi="Times New Roman" w:eastAsia="宋体" w:cs="Times New Roman"/>
          <w:szCs w:val="24"/>
        </w:rPr>
      </w:pPr>
      <w:r>
        <w:rPr>
          <w:rFonts w:hint="eastAsia" w:ascii="Times New Roman" w:hAnsi="Times New Roman" w:eastAsia="宋体" w:cs="Times New Roman"/>
          <w:szCs w:val="24"/>
        </w:rPr>
        <w:t>李海沙.城市地下综合管廊建设的困境与对策分析[J].价值工程.2020（36）：16.</w:t>
      </w:r>
    </w:p>
    <w:p>
      <w:pPr>
        <w:pStyle w:val="15"/>
        <w:numPr>
          <w:ilvl w:val="0"/>
          <w:numId w:val="3"/>
        </w:numPr>
        <w:ind w:firstLineChars="0"/>
        <w:rPr>
          <w:rFonts w:ascii="Times New Roman" w:hAnsi="Times New Roman" w:eastAsia="宋体" w:cs="Times New Roman"/>
          <w:szCs w:val="24"/>
        </w:rPr>
      </w:pPr>
      <w:r>
        <w:rPr>
          <w:rFonts w:hint="eastAsia" w:ascii="Times New Roman" w:hAnsi="Times New Roman" w:eastAsia="宋体" w:cs="Times New Roman"/>
          <w:szCs w:val="24"/>
        </w:rPr>
        <w:t>贾康，满莉，费太安，李婕，王世腾.城市地下综合管廊投资回报机制研究[J]. ( 2018) 21 ：8.</w:t>
      </w:r>
    </w:p>
    <w:p>
      <w:pPr>
        <w:pStyle w:val="15"/>
        <w:numPr>
          <w:ilvl w:val="0"/>
          <w:numId w:val="3"/>
        </w:numPr>
        <w:ind w:firstLineChars="0"/>
        <w:rPr>
          <w:rFonts w:ascii="Times New Roman" w:hAnsi="Times New Roman" w:eastAsia="宋体" w:cs="Times New Roman"/>
          <w:szCs w:val="24"/>
        </w:rPr>
      </w:pPr>
      <w:r>
        <w:rPr>
          <w:rFonts w:hint="eastAsia" w:ascii="Times New Roman" w:hAnsi="Times New Roman" w:eastAsia="宋体" w:cs="Times New Roman"/>
          <w:szCs w:val="24"/>
        </w:rPr>
        <w:t>匡 镇.海口市地下综合管廊收费标准及方法.智慧城市[J].2018(16)：188.</w:t>
      </w:r>
    </w:p>
    <w:p>
      <w:pPr>
        <w:pStyle w:val="15"/>
        <w:numPr>
          <w:ilvl w:val="0"/>
          <w:numId w:val="3"/>
        </w:numPr>
        <w:ind w:firstLineChars="0"/>
        <w:rPr>
          <w:rFonts w:ascii="Times New Roman" w:hAnsi="Times New Roman" w:eastAsia="宋体" w:cs="Times New Roman"/>
          <w:szCs w:val="24"/>
        </w:rPr>
      </w:pPr>
      <w:r>
        <w:rPr>
          <w:rFonts w:hint="eastAsia" w:ascii="Times New Roman" w:hAnsi="Times New Roman" w:eastAsia="宋体" w:cs="Times New Roman"/>
          <w:szCs w:val="24"/>
        </w:rPr>
        <w:t>喻萍.海口市地下综合管廊有偿使用费收费标准的测算.现代建筑电气[J].2015(05):58.</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0A276D"/>
    <w:multiLevelType w:val="multilevel"/>
    <w:tmpl w:val="300A276D"/>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4C3E2CD7"/>
    <w:multiLevelType w:val="multilevel"/>
    <w:tmpl w:val="4C3E2CD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5DF48B5"/>
    <w:multiLevelType w:val="multilevel"/>
    <w:tmpl w:val="75DF48B5"/>
    <w:lvl w:ilvl="0" w:tentative="0">
      <w:start w:val="1"/>
      <w:numFmt w:val="decimal"/>
      <w:lvlText w:val="%1、"/>
      <w:lvlJc w:val="left"/>
      <w:pPr>
        <w:ind w:left="444" w:hanging="44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BE"/>
    <w:rsid w:val="00011609"/>
    <w:rsid w:val="0004306F"/>
    <w:rsid w:val="00060B93"/>
    <w:rsid w:val="000615CE"/>
    <w:rsid w:val="000D4A36"/>
    <w:rsid w:val="000E1267"/>
    <w:rsid w:val="000F622A"/>
    <w:rsid w:val="00100751"/>
    <w:rsid w:val="00102DFF"/>
    <w:rsid w:val="00113164"/>
    <w:rsid w:val="0012708E"/>
    <w:rsid w:val="00133672"/>
    <w:rsid w:val="00163ECB"/>
    <w:rsid w:val="001734D3"/>
    <w:rsid w:val="001C0017"/>
    <w:rsid w:val="001C2CD2"/>
    <w:rsid w:val="001C67EA"/>
    <w:rsid w:val="001F7A5F"/>
    <w:rsid w:val="00235904"/>
    <w:rsid w:val="002414BE"/>
    <w:rsid w:val="00265F54"/>
    <w:rsid w:val="00286496"/>
    <w:rsid w:val="002B002F"/>
    <w:rsid w:val="002B7AAD"/>
    <w:rsid w:val="00301AB2"/>
    <w:rsid w:val="0031048C"/>
    <w:rsid w:val="00313184"/>
    <w:rsid w:val="00322569"/>
    <w:rsid w:val="003620F4"/>
    <w:rsid w:val="00362C09"/>
    <w:rsid w:val="003A7748"/>
    <w:rsid w:val="003D41D9"/>
    <w:rsid w:val="003D797B"/>
    <w:rsid w:val="003F7910"/>
    <w:rsid w:val="00403072"/>
    <w:rsid w:val="00424381"/>
    <w:rsid w:val="00427A55"/>
    <w:rsid w:val="00427B34"/>
    <w:rsid w:val="004360FB"/>
    <w:rsid w:val="00443207"/>
    <w:rsid w:val="00452406"/>
    <w:rsid w:val="0047085D"/>
    <w:rsid w:val="004A3BB8"/>
    <w:rsid w:val="004A766E"/>
    <w:rsid w:val="004C1533"/>
    <w:rsid w:val="004F052B"/>
    <w:rsid w:val="004F6CD9"/>
    <w:rsid w:val="005107D3"/>
    <w:rsid w:val="005871B0"/>
    <w:rsid w:val="00590FEF"/>
    <w:rsid w:val="005B3905"/>
    <w:rsid w:val="005B39CF"/>
    <w:rsid w:val="005D1E5C"/>
    <w:rsid w:val="005D207D"/>
    <w:rsid w:val="00612206"/>
    <w:rsid w:val="00670957"/>
    <w:rsid w:val="006746D1"/>
    <w:rsid w:val="0068342D"/>
    <w:rsid w:val="006838E4"/>
    <w:rsid w:val="00692C2B"/>
    <w:rsid w:val="006C0482"/>
    <w:rsid w:val="006C1591"/>
    <w:rsid w:val="006C1E4C"/>
    <w:rsid w:val="006C52EB"/>
    <w:rsid w:val="006D3E90"/>
    <w:rsid w:val="006D5D6F"/>
    <w:rsid w:val="007518D2"/>
    <w:rsid w:val="007A61C6"/>
    <w:rsid w:val="007B2B54"/>
    <w:rsid w:val="007B7D11"/>
    <w:rsid w:val="007D478E"/>
    <w:rsid w:val="007D5AA1"/>
    <w:rsid w:val="007E0751"/>
    <w:rsid w:val="00830461"/>
    <w:rsid w:val="0085593A"/>
    <w:rsid w:val="00865F51"/>
    <w:rsid w:val="00873299"/>
    <w:rsid w:val="00882A1A"/>
    <w:rsid w:val="008A4A81"/>
    <w:rsid w:val="008B2EC9"/>
    <w:rsid w:val="008C2DA7"/>
    <w:rsid w:val="008C320C"/>
    <w:rsid w:val="00901200"/>
    <w:rsid w:val="00910F3A"/>
    <w:rsid w:val="00924F5C"/>
    <w:rsid w:val="009533DE"/>
    <w:rsid w:val="00977106"/>
    <w:rsid w:val="00996FCD"/>
    <w:rsid w:val="009C04B3"/>
    <w:rsid w:val="009D1FAB"/>
    <w:rsid w:val="009D21B2"/>
    <w:rsid w:val="009F23AE"/>
    <w:rsid w:val="00A01D59"/>
    <w:rsid w:val="00A40877"/>
    <w:rsid w:val="00A60882"/>
    <w:rsid w:val="00A908F1"/>
    <w:rsid w:val="00AA04CD"/>
    <w:rsid w:val="00AA41C1"/>
    <w:rsid w:val="00AB0DC5"/>
    <w:rsid w:val="00AC28BE"/>
    <w:rsid w:val="00AD07F0"/>
    <w:rsid w:val="00AE2836"/>
    <w:rsid w:val="00B733BE"/>
    <w:rsid w:val="00B8372C"/>
    <w:rsid w:val="00BD3F54"/>
    <w:rsid w:val="00BE7F4B"/>
    <w:rsid w:val="00C07AE3"/>
    <w:rsid w:val="00C12F4D"/>
    <w:rsid w:val="00C229EF"/>
    <w:rsid w:val="00C4444A"/>
    <w:rsid w:val="00C45C30"/>
    <w:rsid w:val="00C56151"/>
    <w:rsid w:val="00C94E57"/>
    <w:rsid w:val="00CB4E88"/>
    <w:rsid w:val="00CF376C"/>
    <w:rsid w:val="00D3058B"/>
    <w:rsid w:val="00D4557C"/>
    <w:rsid w:val="00D7052B"/>
    <w:rsid w:val="00D7233A"/>
    <w:rsid w:val="00D74683"/>
    <w:rsid w:val="00D75E31"/>
    <w:rsid w:val="00D85BFE"/>
    <w:rsid w:val="00D9258C"/>
    <w:rsid w:val="00D933FC"/>
    <w:rsid w:val="00D93F38"/>
    <w:rsid w:val="00DB44A3"/>
    <w:rsid w:val="00DC238D"/>
    <w:rsid w:val="00DD6B71"/>
    <w:rsid w:val="00DE18A3"/>
    <w:rsid w:val="00E07BB5"/>
    <w:rsid w:val="00E12835"/>
    <w:rsid w:val="00E405EF"/>
    <w:rsid w:val="00EE6991"/>
    <w:rsid w:val="00EF1610"/>
    <w:rsid w:val="00EF3E4D"/>
    <w:rsid w:val="00F26E76"/>
    <w:rsid w:val="00F3287D"/>
    <w:rsid w:val="00F62C2E"/>
    <w:rsid w:val="00F64384"/>
    <w:rsid w:val="00F77C4C"/>
    <w:rsid w:val="00F95EBD"/>
    <w:rsid w:val="00FA2251"/>
    <w:rsid w:val="00FC1200"/>
    <w:rsid w:val="00FC74DC"/>
    <w:rsid w:val="00FE38B1"/>
    <w:rsid w:val="00FE6F5C"/>
    <w:rsid w:val="00FF7E8D"/>
    <w:rsid w:val="19830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qFormat/>
    <w:uiPriority w:val="0"/>
    <w:pPr>
      <w:keepNext/>
      <w:keepLines/>
      <w:snapToGrid w:val="0"/>
      <w:spacing w:line="400" w:lineRule="atLeast"/>
      <w:outlineLvl w:val="1"/>
    </w:pPr>
    <w:rPr>
      <w:rFonts w:ascii="Times New Roman" w:hAnsi="Times New Roman" w:eastAsia="黑体" w:cs="Times New Roman"/>
      <w:sz w:val="30"/>
      <w:szCs w:val="20"/>
    </w:rPr>
  </w:style>
  <w:style w:type="paragraph" w:styleId="3">
    <w:name w:val="heading 3"/>
    <w:basedOn w:val="1"/>
    <w:next w:val="1"/>
    <w:link w:val="23"/>
    <w:qFormat/>
    <w:uiPriority w:val="0"/>
    <w:pPr>
      <w:keepNext/>
      <w:keepLines/>
      <w:snapToGrid w:val="0"/>
      <w:spacing w:line="400" w:lineRule="atLeast"/>
      <w:outlineLvl w:val="2"/>
    </w:pPr>
    <w:rPr>
      <w:rFonts w:ascii="Times New Roman" w:hAnsi="Times New Roman" w:eastAsia="黑体" w:cs="Times New Roman"/>
      <w:sz w:val="28"/>
      <w:szCs w:val="20"/>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6"/>
    <w:qFormat/>
    <w:uiPriority w:val="0"/>
    <w:pPr>
      <w:spacing w:line="360" w:lineRule="auto"/>
    </w:pPr>
    <w:rPr>
      <w:rFonts w:ascii="宋体" w:hAnsi="Courier New" w:eastAsia="宋体" w:cs="黑体"/>
      <w:szCs w:val="21"/>
    </w:rPr>
  </w:style>
  <w:style w:type="paragraph" w:styleId="5">
    <w:name w:val="Balloon Text"/>
    <w:basedOn w:val="1"/>
    <w:link w:val="14"/>
    <w:semiHidden/>
    <w:unhideWhenUsed/>
    <w:qFormat/>
    <w:uiPriority w:val="99"/>
    <w:rPr>
      <w:sz w:val="18"/>
      <w:szCs w:val="18"/>
    </w:rPr>
  </w:style>
  <w:style w:type="paragraph" w:styleId="6">
    <w:name w:val="footer"/>
    <w:basedOn w:val="1"/>
    <w:link w:val="18"/>
    <w:semiHidden/>
    <w:unhideWhenUsed/>
    <w:uiPriority w:val="99"/>
    <w:pPr>
      <w:tabs>
        <w:tab w:val="center" w:pos="4153"/>
        <w:tab w:val="right" w:pos="8306"/>
      </w:tabs>
      <w:snapToGrid w:val="0"/>
      <w:jc w:val="left"/>
    </w:pPr>
    <w:rPr>
      <w:sz w:val="18"/>
      <w:szCs w:val="18"/>
    </w:rPr>
  </w:style>
  <w:style w:type="paragraph" w:styleId="7">
    <w:name w:val="header"/>
    <w:basedOn w:val="1"/>
    <w:link w:val="17"/>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10">
    <w:name w:val="Table Grid"/>
    <w:basedOn w:val="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semiHidden/>
    <w:unhideWhenUsed/>
    <w:qFormat/>
    <w:uiPriority w:val="99"/>
    <w:rPr>
      <w:color w:val="0000FF"/>
      <w:u w:val="single"/>
    </w:rPr>
  </w:style>
  <w:style w:type="character" w:customStyle="1" w:styleId="14">
    <w:name w:val="批注框文本 Char"/>
    <w:basedOn w:val="11"/>
    <w:link w:val="5"/>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纯文本 Char"/>
    <w:basedOn w:val="11"/>
    <w:link w:val="4"/>
    <w:uiPriority w:val="0"/>
    <w:rPr>
      <w:rFonts w:ascii="宋体" w:hAnsi="Courier New" w:eastAsia="宋体" w:cs="黑体"/>
      <w:szCs w:val="21"/>
    </w:rPr>
  </w:style>
  <w:style w:type="character" w:customStyle="1" w:styleId="17">
    <w:name w:val="页眉 Char"/>
    <w:basedOn w:val="11"/>
    <w:link w:val="7"/>
    <w:semiHidden/>
    <w:uiPriority w:val="99"/>
    <w:rPr>
      <w:sz w:val="18"/>
      <w:szCs w:val="18"/>
    </w:rPr>
  </w:style>
  <w:style w:type="character" w:customStyle="1" w:styleId="18">
    <w:name w:val="页脚 Char"/>
    <w:basedOn w:val="11"/>
    <w:link w:val="6"/>
    <w:semiHidden/>
    <w:uiPriority w:val="99"/>
    <w:rPr>
      <w:sz w:val="18"/>
      <w:szCs w:val="18"/>
    </w:rPr>
  </w:style>
  <w:style w:type="paragraph" w:customStyle="1" w:styleId="19">
    <w:name w:val="样式 宋体 小四 行距: 1.5 倍行距"/>
    <w:basedOn w:val="1"/>
    <w:uiPriority w:val="0"/>
    <w:pPr>
      <w:spacing w:line="360" w:lineRule="auto"/>
      <w:ind w:firstLine="480" w:firstLineChars="200"/>
    </w:pPr>
    <w:rPr>
      <w:rFonts w:ascii="Times New Roman" w:hAnsi="Times New Roman" w:eastAsia="宋体" w:cs="Times New Roman"/>
      <w:sz w:val="24"/>
      <w:szCs w:val="20"/>
    </w:rPr>
  </w:style>
  <w:style w:type="paragraph" w:customStyle="1" w:styleId="20">
    <w:name w:val="Char Char1 Char Char Char Char1 Char Char Char Char Char Char Char Char"/>
    <w:basedOn w:val="1"/>
    <w:uiPriority w:val="0"/>
    <w:pPr>
      <w:pageBreakBefore/>
      <w:tabs>
        <w:tab w:val="left" w:pos="432"/>
      </w:tabs>
      <w:ind w:left="432" w:hanging="432"/>
    </w:pPr>
    <w:rPr>
      <w:rFonts w:ascii="Times New Roman" w:hAnsi="Times New Roman" w:eastAsia="宋体" w:cs="Times New Roman"/>
      <w:sz w:val="24"/>
      <w:szCs w:val="20"/>
    </w:rPr>
  </w:style>
  <w:style w:type="character" w:customStyle="1" w:styleId="21">
    <w:name w:val="标题 2 Char"/>
    <w:basedOn w:val="11"/>
    <w:link w:val="2"/>
    <w:uiPriority w:val="0"/>
    <w:rPr>
      <w:rFonts w:ascii="Times New Roman" w:hAnsi="Times New Roman" w:eastAsia="黑体" w:cs="Times New Roman"/>
      <w:sz w:val="30"/>
      <w:szCs w:val="20"/>
    </w:rPr>
  </w:style>
  <w:style w:type="character" w:customStyle="1" w:styleId="22">
    <w:name w:val="样式 宋体 小四"/>
    <w:basedOn w:val="11"/>
    <w:uiPriority w:val="0"/>
    <w:rPr>
      <w:rFonts w:ascii="Times New Roman" w:hAnsi="Times New Roman" w:eastAsia="宋体"/>
      <w:sz w:val="24"/>
      <w:szCs w:val="20"/>
    </w:rPr>
  </w:style>
  <w:style w:type="character" w:customStyle="1" w:styleId="23">
    <w:name w:val="标题 3 Char"/>
    <w:basedOn w:val="11"/>
    <w:link w:val="3"/>
    <w:qFormat/>
    <w:uiPriority w:val="0"/>
    <w:rPr>
      <w:rFonts w:ascii="Times New Roman" w:hAnsi="Times New Roman" w:eastAsia="黑体" w:cs="Times New Roman"/>
      <w:sz w:val="2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png"/><Relationship Id="rId2" Type="http://schemas.openxmlformats.org/officeDocument/2006/relationships/settings" Target="settings.xml"/><Relationship Id="rId19" Type="http://schemas.microsoft.com/office/2007/relationships/diagramDrawing" Target="diagrams/drawing1.xml"/><Relationship Id="rId18" Type="http://schemas.openxmlformats.org/officeDocument/2006/relationships/diagramColors" Target="diagrams/colors1.xml"/><Relationship Id="rId17" Type="http://schemas.openxmlformats.org/officeDocument/2006/relationships/diagramQuickStyle" Target="diagrams/quickStyle1.xml"/><Relationship Id="rId16" Type="http://schemas.openxmlformats.org/officeDocument/2006/relationships/diagramLayout" Target="diagrams/layout1.xml"/><Relationship Id="rId15" Type="http://schemas.openxmlformats.org/officeDocument/2006/relationships/diagramData" Target="diagrams/data1.xml"/><Relationship Id="rId14" Type="http://schemas.openxmlformats.org/officeDocument/2006/relationships/image" Target="media/image11.emf"/><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727D8341-1573-492B-ADD7-C6744A681B25}" type="doc">
      <dgm:prSet loTypeId="urn:microsoft.com/office/officeart/2005/8/layout/hierarchy1" loCatId="hierarchy" qsTypeId="urn:microsoft.com/office/officeart/2005/8/quickstyle/simple1" qsCatId="simple" csTypeId="urn:microsoft.com/office/officeart/2005/8/colors/accent1_2" csCatId="accent1" phldr="1"/>
      <dgm:spPr/>
      <dgm:t>
        <a:bodyPr/>
        <a:p>
          <a:endParaRPr lang="zh-CN" altLang="en-US"/>
        </a:p>
      </dgm:t>
    </dgm:pt>
    <dgm:pt modelId="{F0F2D86D-104F-43D1-A729-72C7B612C528}">
      <dgm:prSet phldrT="[文本]"/>
      <dgm:spPr/>
      <dgm:t>
        <a:bodyPr/>
        <a:p>
          <a:r>
            <a:rPr lang="zh-CN" altLang="en-US"/>
            <a:t>单舱地下综合管廊 造价指数</a:t>
          </a:r>
        </a:p>
      </dgm:t>
    </dgm:pt>
    <dgm:pt modelId="{B2AE2D5B-39D0-48F7-8A66-4908CF2145EA}" cxnId="{DF9185B4-C29A-440B-BFAB-92040209318E}" type="parTrans">
      <dgm:prSet/>
      <dgm:spPr/>
      <dgm:t>
        <a:bodyPr/>
        <a:p>
          <a:endParaRPr lang="zh-CN" altLang="en-US"/>
        </a:p>
      </dgm:t>
    </dgm:pt>
    <dgm:pt modelId="{097A8212-9345-4D40-8581-A41F828A9A1D}" cxnId="{DF9185B4-C29A-440B-BFAB-92040209318E}" type="sibTrans">
      <dgm:prSet/>
      <dgm:spPr/>
      <dgm:t>
        <a:bodyPr/>
        <a:p>
          <a:endParaRPr lang="zh-CN" altLang="en-US"/>
        </a:p>
      </dgm:t>
    </dgm:pt>
    <dgm:pt modelId="{E4C155C3-AAEF-49E0-98A3-889EF81F4880}">
      <dgm:prSet phldrT="[文本]"/>
      <dgm:spPr/>
      <dgm:t>
        <a:bodyPr/>
        <a:p>
          <a:r>
            <a:rPr lang="zh-CN" altLang="en-US"/>
            <a:t>相关费用造价指数</a:t>
          </a:r>
        </a:p>
      </dgm:t>
    </dgm:pt>
    <dgm:pt modelId="{9ED80A0E-E593-4EA1-9486-45C480C2C588}" cxnId="{86DA5F12-31C4-4D47-B9D5-2525D73C75FA}" type="parTrans">
      <dgm:prSet/>
      <dgm:spPr/>
      <dgm:t>
        <a:bodyPr/>
        <a:p>
          <a:endParaRPr lang="zh-CN" altLang="en-US"/>
        </a:p>
      </dgm:t>
    </dgm:pt>
    <dgm:pt modelId="{10BD29E1-433B-469F-AE79-9015624A675B}" cxnId="{86DA5F12-31C4-4D47-B9D5-2525D73C75FA}" type="sibTrans">
      <dgm:prSet/>
      <dgm:spPr/>
      <dgm:t>
        <a:bodyPr/>
        <a:p>
          <a:endParaRPr lang="zh-CN" altLang="en-US"/>
        </a:p>
      </dgm:t>
    </dgm:pt>
    <dgm:pt modelId="{2D5090B0-C7C9-4993-85CE-A447682D4923}">
      <dgm:prSet phldrT="[文本]"/>
      <dgm:spPr/>
      <dgm:t>
        <a:bodyPr/>
        <a:p>
          <a:r>
            <a:rPr lang="zh-CN" altLang="en-US"/>
            <a:t>征地拆迁造价指数</a:t>
          </a:r>
        </a:p>
      </dgm:t>
    </dgm:pt>
    <dgm:pt modelId="{1FF654A4-C82B-41C1-8B0A-3503EE6949BF}" cxnId="{776999C5-CBF7-4FD9-AF59-F2D576826172}" type="parTrans">
      <dgm:prSet/>
      <dgm:spPr/>
      <dgm:t>
        <a:bodyPr/>
        <a:p>
          <a:endParaRPr lang="zh-CN" altLang="en-US"/>
        </a:p>
      </dgm:t>
    </dgm:pt>
    <dgm:pt modelId="{B476FC3A-7C46-4824-B456-FB3998E9A5FA}" cxnId="{776999C5-CBF7-4FD9-AF59-F2D576826172}" type="sibTrans">
      <dgm:prSet/>
      <dgm:spPr/>
      <dgm:t>
        <a:bodyPr/>
        <a:p>
          <a:endParaRPr lang="zh-CN" altLang="en-US"/>
        </a:p>
      </dgm:t>
    </dgm:pt>
    <dgm:pt modelId="{7F8FF5FF-488A-4665-B108-726EC32F68FB}">
      <dgm:prSet phldrT="[文本]"/>
      <dgm:spPr/>
      <dgm:t>
        <a:bodyPr/>
        <a:p>
          <a:r>
            <a:rPr lang="zh-CN" altLang="en-US"/>
            <a:t>场地与临设造价指数</a:t>
          </a:r>
        </a:p>
      </dgm:t>
    </dgm:pt>
    <dgm:pt modelId="{7DF889AA-E3A7-4935-997B-347824CA2861}" cxnId="{26DE7960-6125-46FD-B0B5-28E9198E5E8C}" type="parTrans">
      <dgm:prSet/>
      <dgm:spPr/>
      <dgm:t>
        <a:bodyPr/>
        <a:p>
          <a:endParaRPr lang="zh-CN" altLang="en-US"/>
        </a:p>
      </dgm:t>
    </dgm:pt>
    <dgm:pt modelId="{6CEA2DB8-C60F-4A95-A67F-01EDE38BDD5D}" cxnId="{26DE7960-6125-46FD-B0B5-28E9198E5E8C}" type="sibTrans">
      <dgm:prSet/>
      <dgm:spPr/>
      <dgm:t>
        <a:bodyPr/>
        <a:p>
          <a:endParaRPr lang="zh-CN" altLang="en-US"/>
        </a:p>
      </dgm:t>
    </dgm:pt>
    <dgm:pt modelId="{D634EEA7-0CEA-4B8B-9DB9-A7F50D44C4A7}">
      <dgm:prSet phldrT="[文本]"/>
      <dgm:spPr/>
      <dgm:t>
        <a:bodyPr/>
        <a:p>
          <a:r>
            <a:rPr lang="zh-CN" altLang="en-US"/>
            <a:t>设备购置造价指数</a:t>
          </a:r>
        </a:p>
      </dgm:t>
    </dgm:pt>
    <dgm:pt modelId="{B270EC90-E63D-408D-AC03-4EC1C11BAF81}" cxnId="{D635CC35-0D29-4869-B11B-AC90FF2796BA}" type="parTrans">
      <dgm:prSet/>
      <dgm:spPr/>
      <dgm:t>
        <a:bodyPr/>
        <a:p>
          <a:endParaRPr lang="zh-CN" altLang="en-US"/>
        </a:p>
      </dgm:t>
    </dgm:pt>
    <dgm:pt modelId="{91D175B3-5B55-42BD-B055-2673235A165F}" cxnId="{D635CC35-0D29-4869-B11B-AC90FF2796BA}" type="sibTrans">
      <dgm:prSet/>
      <dgm:spPr/>
      <dgm:t>
        <a:bodyPr/>
        <a:p>
          <a:endParaRPr lang="zh-CN" altLang="en-US"/>
        </a:p>
      </dgm:t>
    </dgm:pt>
    <dgm:pt modelId="{CE6E8654-695F-4760-9B4D-2B2B724C7366}">
      <dgm:prSet phldrT="[文本]"/>
      <dgm:spPr/>
      <dgm:t>
        <a:bodyPr/>
        <a:p>
          <a:r>
            <a:rPr lang="zh-CN" altLang="en-US"/>
            <a:t>电器设备造价指数</a:t>
          </a:r>
        </a:p>
      </dgm:t>
    </dgm:pt>
    <dgm:pt modelId="{2F9195CD-1F57-4525-9DF5-2DEEEE0CC058}" cxnId="{B9254357-BC9F-4803-9FE2-6004F88A2B01}" type="parTrans">
      <dgm:prSet/>
      <dgm:spPr/>
      <dgm:t>
        <a:bodyPr/>
        <a:p>
          <a:endParaRPr lang="zh-CN" altLang="en-US"/>
        </a:p>
      </dgm:t>
    </dgm:pt>
    <dgm:pt modelId="{EF9387AC-5B75-4FC3-A2D0-ACB8D8DA8CE5}" cxnId="{B9254357-BC9F-4803-9FE2-6004F88A2B01}" type="sibTrans">
      <dgm:prSet/>
      <dgm:spPr/>
      <dgm:t>
        <a:bodyPr/>
        <a:p>
          <a:endParaRPr lang="zh-CN" altLang="en-US"/>
        </a:p>
      </dgm:t>
    </dgm:pt>
    <dgm:pt modelId="{A25AAF4A-8074-44FF-9228-CCE3AE264E36}">
      <dgm:prSet/>
      <dgm:spPr/>
      <dgm:t>
        <a:bodyPr/>
        <a:p>
          <a:r>
            <a:rPr lang="zh-CN" altLang="en-US"/>
            <a:t>建安工程造价指数</a:t>
          </a:r>
        </a:p>
      </dgm:t>
    </dgm:pt>
    <dgm:pt modelId="{8276CCAB-7A75-4384-8AC2-3852C96A4F7F}" cxnId="{34D3D9E0-ADC8-4D2F-8085-1CD9C2923197}" type="parTrans">
      <dgm:prSet/>
      <dgm:spPr/>
      <dgm:t>
        <a:bodyPr/>
        <a:p>
          <a:endParaRPr lang="zh-CN" altLang="en-US"/>
        </a:p>
      </dgm:t>
    </dgm:pt>
    <dgm:pt modelId="{1F57BBD5-89DA-484D-AE43-73D8C6BF0FC2}" cxnId="{34D3D9E0-ADC8-4D2F-8085-1CD9C2923197}" type="sibTrans">
      <dgm:prSet/>
      <dgm:spPr/>
      <dgm:t>
        <a:bodyPr/>
        <a:p>
          <a:endParaRPr lang="zh-CN" altLang="en-US"/>
        </a:p>
      </dgm:t>
    </dgm:pt>
    <dgm:pt modelId="{057CBA71-4318-4575-9832-4B29E6712025}">
      <dgm:prSet/>
      <dgm:spPr/>
      <dgm:t>
        <a:bodyPr/>
        <a:p>
          <a:r>
            <a:rPr lang="zh-CN" altLang="en-US"/>
            <a:t>预备费造价指数</a:t>
          </a:r>
        </a:p>
      </dgm:t>
    </dgm:pt>
    <dgm:pt modelId="{76CDE181-3AC8-4ECA-AA5D-1E05AAEECF93}" cxnId="{AE895E42-B913-44D1-8085-9E937EB65CF5}" type="parTrans">
      <dgm:prSet/>
      <dgm:spPr/>
      <dgm:t>
        <a:bodyPr/>
        <a:p>
          <a:endParaRPr lang="zh-CN" altLang="en-US"/>
        </a:p>
      </dgm:t>
    </dgm:pt>
    <dgm:pt modelId="{12452A03-38E7-4783-B5DD-1EBD27C267EF}" cxnId="{AE895E42-B913-44D1-8085-9E937EB65CF5}" type="sibTrans">
      <dgm:prSet/>
      <dgm:spPr/>
      <dgm:t>
        <a:bodyPr/>
        <a:p>
          <a:endParaRPr lang="zh-CN" altLang="en-US"/>
        </a:p>
      </dgm:t>
    </dgm:pt>
    <dgm:pt modelId="{F8476300-B0A3-4028-A0A7-ADE180EFEAE4}">
      <dgm:prSet/>
      <dgm:spPr/>
      <dgm:t>
        <a:bodyPr/>
        <a:p>
          <a:r>
            <a:rPr lang="zh-CN" altLang="en-US"/>
            <a:t>其他专项造价指数</a:t>
          </a:r>
        </a:p>
      </dgm:t>
    </dgm:pt>
    <dgm:pt modelId="{00234766-95A3-46CA-957A-4A99E445615D}" cxnId="{6F3BB57A-6F34-49C4-B36E-A572329729F5}" type="parTrans">
      <dgm:prSet/>
      <dgm:spPr/>
      <dgm:t>
        <a:bodyPr/>
        <a:p>
          <a:endParaRPr lang="zh-CN" altLang="en-US"/>
        </a:p>
      </dgm:t>
    </dgm:pt>
    <dgm:pt modelId="{35C2659A-3C3A-4CD5-9006-4AFC9F5A8DF8}" cxnId="{6F3BB57A-6F34-49C4-B36E-A572329729F5}" type="sibTrans">
      <dgm:prSet/>
      <dgm:spPr/>
      <dgm:t>
        <a:bodyPr/>
        <a:p>
          <a:endParaRPr lang="zh-CN" altLang="en-US"/>
        </a:p>
      </dgm:t>
    </dgm:pt>
    <dgm:pt modelId="{4B797043-5CCA-4A9C-B919-E02562CA44BC}">
      <dgm:prSet/>
      <dgm:spPr/>
      <dgm:t>
        <a:bodyPr/>
        <a:p>
          <a:r>
            <a:rPr lang="zh-CN" altLang="en-US"/>
            <a:t>监控设备造价指数</a:t>
          </a:r>
        </a:p>
      </dgm:t>
    </dgm:pt>
    <dgm:pt modelId="{FB5324D0-5C61-408C-8678-ACFAAB5F1BA5}" cxnId="{A5093B05-5630-455D-B175-341FFBC9AFD1}" type="parTrans">
      <dgm:prSet/>
      <dgm:spPr/>
      <dgm:t>
        <a:bodyPr/>
        <a:p>
          <a:endParaRPr lang="zh-CN" altLang="en-US"/>
        </a:p>
      </dgm:t>
    </dgm:pt>
    <dgm:pt modelId="{F98FD9DA-9839-4619-847B-E640DE6D8D86}" cxnId="{A5093B05-5630-455D-B175-341FFBC9AFD1}" type="sibTrans">
      <dgm:prSet/>
      <dgm:spPr/>
      <dgm:t>
        <a:bodyPr/>
        <a:p>
          <a:endParaRPr lang="zh-CN" altLang="en-US"/>
        </a:p>
      </dgm:t>
    </dgm:pt>
    <dgm:pt modelId="{1D06C401-AA49-4261-98D3-72F0D3B1E28B}">
      <dgm:prSet/>
      <dgm:spPr/>
      <dgm:t>
        <a:bodyPr/>
        <a:p>
          <a:r>
            <a:rPr lang="zh-CN" altLang="en-US"/>
            <a:t>其他设备造价指数</a:t>
          </a:r>
        </a:p>
      </dgm:t>
    </dgm:pt>
    <dgm:pt modelId="{290F7E6A-73CE-42E3-9C87-1BB66360E97E}" cxnId="{D3A6D936-7A44-464D-A9F0-229BB0287015}" type="parTrans">
      <dgm:prSet/>
      <dgm:spPr/>
      <dgm:t>
        <a:bodyPr/>
        <a:p>
          <a:endParaRPr lang="zh-CN" altLang="en-US"/>
        </a:p>
      </dgm:t>
    </dgm:pt>
    <dgm:pt modelId="{D5084AAE-863A-46DC-BEC0-C0A672B117B2}" cxnId="{D3A6D936-7A44-464D-A9F0-229BB0287015}" type="sibTrans">
      <dgm:prSet/>
      <dgm:spPr/>
      <dgm:t>
        <a:bodyPr/>
        <a:p>
          <a:endParaRPr lang="zh-CN" altLang="en-US"/>
        </a:p>
      </dgm:t>
    </dgm:pt>
    <dgm:pt modelId="{3C3197F2-40C1-4747-A906-889B9D62451E}">
      <dgm:prSet/>
      <dgm:spPr/>
      <dgm:t>
        <a:bodyPr/>
        <a:p>
          <a:r>
            <a:rPr lang="zh-CN" altLang="en-US"/>
            <a:t>标准段造价指数</a:t>
          </a:r>
        </a:p>
      </dgm:t>
    </dgm:pt>
    <dgm:pt modelId="{A819E1FF-EBD6-4142-812A-DFB6F8726FBB}" cxnId="{650D2129-E7DE-49EA-A529-FF6C49F01146}" type="parTrans">
      <dgm:prSet/>
      <dgm:spPr/>
      <dgm:t>
        <a:bodyPr/>
        <a:p>
          <a:endParaRPr lang="zh-CN" altLang="en-US"/>
        </a:p>
      </dgm:t>
    </dgm:pt>
    <dgm:pt modelId="{6AE6E45F-4D77-4EE1-BC10-74DD1CC2128E}" cxnId="{650D2129-E7DE-49EA-A529-FF6C49F01146}" type="sibTrans">
      <dgm:prSet/>
      <dgm:spPr/>
      <dgm:t>
        <a:bodyPr/>
        <a:p>
          <a:endParaRPr lang="zh-CN" altLang="en-US"/>
        </a:p>
      </dgm:t>
    </dgm:pt>
    <dgm:pt modelId="{284C6520-E085-4B6E-9311-C9BC8A844B17}">
      <dgm:prSet/>
      <dgm:spPr/>
      <dgm:t>
        <a:bodyPr/>
        <a:p>
          <a:r>
            <a:rPr lang="zh-CN" altLang="en-US"/>
            <a:t>通风段造价指数</a:t>
          </a:r>
        </a:p>
      </dgm:t>
    </dgm:pt>
    <dgm:pt modelId="{8CB0CE6E-521C-4BF3-8BFB-64479E98A080}" cxnId="{B7F84FF9-9469-430B-ACDB-D410DA2B0CD9}" type="parTrans">
      <dgm:prSet/>
      <dgm:spPr/>
      <dgm:t>
        <a:bodyPr/>
        <a:p>
          <a:endParaRPr lang="zh-CN" altLang="en-US"/>
        </a:p>
      </dgm:t>
    </dgm:pt>
    <dgm:pt modelId="{4505026B-6CEE-4BFA-8399-3548BE602351}" cxnId="{B7F84FF9-9469-430B-ACDB-D410DA2B0CD9}" type="sibTrans">
      <dgm:prSet/>
      <dgm:spPr/>
      <dgm:t>
        <a:bodyPr/>
        <a:p>
          <a:endParaRPr lang="zh-CN" altLang="en-US"/>
        </a:p>
      </dgm:t>
    </dgm:pt>
    <dgm:pt modelId="{0D5C53EB-F096-4B67-80D2-BDF949FA0F53}">
      <dgm:prSet/>
      <dgm:spPr/>
      <dgm:t>
        <a:bodyPr/>
        <a:p>
          <a:r>
            <a:rPr lang="zh-CN" altLang="en-US"/>
            <a:t>分变电段造价指数</a:t>
          </a:r>
        </a:p>
      </dgm:t>
    </dgm:pt>
    <dgm:pt modelId="{8B56BEE0-0DA6-4140-93AF-9003D91FBABC}" cxnId="{2FB5727C-909B-40A9-B0D3-E7B0B38306D1}" type="parTrans">
      <dgm:prSet/>
      <dgm:spPr/>
      <dgm:t>
        <a:bodyPr/>
        <a:p>
          <a:endParaRPr lang="zh-CN" altLang="en-US"/>
        </a:p>
      </dgm:t>
    </dgm:pt>
    <dgm:pt modelId="{66AE11BE-2E4D-43CA-B39A-446A4B346E3D}" cxnId="{2FB5727C-909B-40A9-B0D3-E7B0B38306D1}" type="sibTrans">
      <dgm:prSet/>
      <dgm:spPr/>
      <dgm:t>
        <a:bodyPr/>
        <a:p>
          <a:endParaRPr lang="zh-CN" altLang="en-US"/>
        </a:p>
      </dgm:t>
    </dgm:pt>
    <dgm:pt modelId="{C07B624B-5EEC-4056-A4D3-9713EB23F290}">
      <dgm:prSet/>
      <dgm:spPr/>
      <dgm:t>
        <a:bodyPr/>
        <a:p>
          <a:r>
            <a:rPr lang="zh-CN" altLang="en-US"/>
            <a:t>吊装口段造价指数</a:t>
          </a:r>
        </a:p>
      </dgm:t>
    </dgm:pt>
    <dgm:pt modelId="{9BF854D2-9278-45EF-AD0D-978D6D5AB208}" cxnId="{3B72BEF5-2942-409B-A566-7E27E4A2F40D}" type="parTrans">
      <dgm:prSet/>
      <dgm:spPr/>
      <dgm:t>
        <a:bodyPr/>
        <a:p>
          <a:endParaRPr lang="zh-CN" altLang="en-US"/>
        </a:p>
      </dgm:t>
    </dgm:pt>
    <dgm:pt modelId="{A460488D-4F14-48A4-B9BE-C0DC750C0DF9}" cxnId="{3B72BEF5-2942-409B-A566-7E27E4A2F40D}" type="sibTrans">
      <dgm:prSet/>
      <dgm:spPr/>
      <dgm:t>
        <a:bodyPr/>
        <a:p>
          <a:endParaRPr lang="zh-CN" altLang="en-US"/>
        </a:p>
      </dgm:t>
    </dgm:pt>
    <dgm:pt modelId="{B65B8476-1C67-4F05-B0CD-25B632D4D95E}">
      <dgm:prSet/>
      <dgm:spPr/>
      <dgm:t>
        <a:bodyPr/>
        <a:p>
          <a:r>
            <a:rPr lang="zh-CN" altLang="en-US"/>
            <a:t>倒虹吸段造价指数</a:t>
          </a:r>
        </a:p>
      </dgm:t>
    </dgm:pt>
    <dgm:pt modelId="{97F445A1-2BB1-4FBB-93C2-8B2B3CF4C008}" cxnId="{514DB855-8F59-493E-BAF4-4D7274D7D7DF}" type="parTrans">
      <dgm:prSet/>
      <dgm:spPr/>
      <dgm:t>
        <a:bodyPr/>
        <a:p>
          <a:endParaRPr lang="zh-CN" altLang="en-US"/>
        </a:p>
      </dgm:t>
    </dgm:pt>
    <dgm:pt modelId="{93C73EFF-3C16-43ED-B974-E749C2555151}" cxnId="{514DB855-8F59-493E-BAF4-4D7274D7D7DF}" type="sibTrans">
      <dgm:prSet/>
      <dgm:spPr/>
      <dgm:t>
        <a:bodyPr/>
        <a:p>
          <a:endParaRPr lang="zh-CN" altLang="en-US"/>
        </a:p>
      </dgm:t>
    </dgm:pt>
    <dgm:pt modelId="{1905EF0F-2A28-40D1-9677-4355AE3B9FE8}">
      <dgm:prSet/>
      <dgm:spPr/>
      <dgm:t>
        <a:bodyPr/>
        <a:p>
          <a:r>
            <a:rPr lang="zh-CN" altLang="en-US"/>
            <a:t>管线分支口段造价指数</a:t>
          </a:r>
        </a:p>
      </dgm:t>
    </dgm:pt>
    <dgm:pt modelId="{475A877C-0789-40D7-9639-2A133E7CC29B}" cxnId="{4E19E732-C73F-4A95-B8FF-612E7FFAF61E}" type="parTrans">
      <dgm:prSet/>
      <dgm:spPr/>
      <dgm:t>
        <a:bodyPr/>
        <a:p>
          <a:endParaRPr lang="zh-CN" altLang="en-US"/>
        </a:p>
      </dgm:t>
    </dgm:pt>
    <dgm:pt modelId="{B3574000-0DEB-4B88-B168-26E5E9AA3126}" cxnId="{4E19E732-C73F-4A95-B8FF-612E7FFAF61E}" type="sibTrans">
      <dgm:prSet/>
      <dgm:spPr/>
      <dgm:t>
        <a:bodyPr/>
        <a:p>
          <a:endParaRPr lang="zh-CN" altLang="en-US"/>
        </a:p>
      </dgm:t>
    </dgm:pt>
    <dgm:pt modelId="{2B1EB858-5DE9-4AEE-91C5-6E2D33F97EC7}">
      <dgm:prSet/>
      <dgm:spPr/>
      <dgm:t>
        <a:bodyPr/>
        <a:p>
          <a:r>
            <a:rPr lang="zh-CN" altLang="en-US"/>
            <a:t>出入口段造价指数</a:t>
          </a:r>
        </a:p>
      </dgm:t>
    </dgm:pt>
    <dgm:pt modelId="{41E3E7C6-B3DF-4A27-BEE0-304BAA65D1D4}" cxnId="{11DE0ADE-02B5-4C14-A805-235C69532F20}" type="parTrans">
      <dgm:prSet/>
      <dgm:spPr/>
      <dgm:t>
        <a:bodyPr/>
        <a:p>
          <a:endParaRPr lang="zh-CN" altLang="en-US"/>
        </a:p>
      </dgm:t>
    </dgm:pt>
    <dgm:pt modelId="{297640B1-6D25-4750-B9E2-63D317DC3B88}" cxnId="{11DE0ADE-02B5-4C14-A805-235C69532F20}" type="sibTrans">
      <dgm:prSet/>
      <dgm:spPr/>
      <dgm:t>
        <a:bodyPr/>
        <a:p>
          <a:endParaRPr lang="zh-CN" altLang="en-US"/>
        </a:p>
      </dgm:t>
    </dgm:pt>
    <dgm:pt modelId="{DA04348E-B73E-493B-8569-09F4FBA6601D}">
      <dgm:prSet/>
      <dgm:spPr/>
      <dgm:t>
        <a:bodyPr/>
        <a:p>
          <a:r>
            <a:rPr lang="zh-CN" altLang="en-US"/>
            <a:t>交叉口段造价指数</a:t>
          </a:r>
        </a:p>
      </dgm:t>
    </dgm:pt>
    <dgm:pt modelId="{E70A2476-E1F8-4A92-B1A0-9D052A7EC1AB}" cxnId="{9E7BB1B3-14F9-44F4-A805-153EC37A217A}" type="parTrans">
      <dgm:prSet/>
      <dgm:spPr/>
      <dgm:t>
        <a:bodyPr/>
        <a:p>
          <a:endParaRPr lang="zh-CN" altLang="en-US"/>
        </a:p>
      </dgm:t>
    </dgm:pt>
    <dgm:pt modelId="{BB86AB66-0536-4DAF-9A59-1E2030E5F0A8}" cxnId="{9E7BB1B3-14F9-44F4-A805-153EC37A217A}" type="sibTrans">
      <dgm:prSet/>
      <dgm:spPr/>
      <dgm:t>
        <a:bodyPr/>
        <a:p>
          <a:endParaRPr lang="zh-CN" altLang="en-US"/>
        </a:p>
      </dgm:t>
    </dgm:pt>
    <dgm:pt modelId="{8F71E403-BAEB-421D-9F14-88FB1AEE1933}">
      <dgm:prSet/>
      <dgm:spPr/>
      <dgm:t>
        <a:bodyPr/>
        <a:p>
          <a:r>
            <a:rPr lang="zh-CN" altLang="en-US"/>
            <a:t>征地数量指数</a:t>
          </a:r>
        </a:p>
      </dgm:t>
    </dgm:pt>
    <dgm:pt modelId="{B530C4F7-71FE-4F20-99D9-274297069374}" cxnId="{6F808E59-377E-4C7B-9F03-EA171B074160}" type="sibTrans">
      <dgm:prSet/>
      <dgm:spPr/>
      <dgm:t>
        <a:bodyPr/>
        <a:p>
          <a:endParaRPr lang="zh-CN" altLang="en-US"/>
        </a:p>
      </dgm:t>
    </dgm:pt>
    <dgm:pt modelId="{179C5FE4-A416-4694-AFB9-95576CE29190}" cxnId="{6F808E59-377E-4C7B-9F03-EA171B074160}" type="parTrans">
      <dgm:prSet/>
      <dgm:spPr/>
      <dgm:t>
        <a:bodyPr/>
        <a:p>
          <a:endParaRPr lang="zh-CN" altLang="en-US"/>
        </a:p>
      </dgm:t>
    </dgm:pt>
    <dgm:pt modelId="{EBB9A077-74FC-4359-A523-0DEC2862A7F7}">
      <dgm:prSet/>
      <dgm:spPr/>
      <dgm:t>
        <a:bodyPr/>
        <a:p>
          <a:r>
            <a:rPr lang="zh-CN" altLang="en-US"/>
            <a:t>拆迁数量指数</a:t>
          </a:r>
        </a:p>
      </dgm:t>
    </dgm:pt>
    <dgm:pt modelId="{29E3E51A-3639-48BF-8EBA-A48F0342CD89}" cxnId="{DED28850-29B7-4926-B794-1419AA976952}" type="parTrans">
      <dgm:prSet/>
      <dgm:spPr/>
      <dgm:t>
        <a:bodyPr/>
        <a:p>
          <a:endParaRPr lang="zh-CN" altLang="en-US"/>
        </a:p>
      </dgm:t>
    </dgm:pt>
    <dgm:pt modelId="{21CB5875-D405-4388-A030-EF37EE6F3A39}" cxnId="{DED28850-29B7-4926-B794-1419AA976952}" type="sibTrans">
      <dgm:prSet/>
      <dgm:spPr/>
      <dgm:t>
        <a:bodyPr/>
        <a:p>
          <a:endParaRPr lang="zh-CN" altLang="en-US"/>
        </a:p>
      </dgm:t>
    </dgm:pt>
    <dgm:pt modelId="{6CAB3408-26D0-4043-9E61-A46706AB5CD3}">
      <dgm:prSet/>
      <dgm:spPr/>
      <dgm:t>
        <a:bodyPr/>
        <a:p>
          <a:r>
            <a:rPr lang="zh-CN" altLang="en-US"/>
            <a:t>征地价格指数</a:t>
          </a:r>
        </a:p>
      </dgm:t>
    </dgm:pt>
    <dgm:pt modelId="{0C132AA0-C701-434F-878F-9F4F3063C7B1}" cxnId="{CDD92FD7-2A38-48BC-910E-A816C8043F9E}" type="parTrans">
      <dgm:prSet/>
      <dgm:spPr/>
      <dgm:t>
        <a:bodyPr/>
        <a:p>
          <a:endParaRPr lang="zh-CN" altLang="en-US"/>
        </a:p>
      </dgm:t>
    </dgm:pt>
    <dgm:pt modelId="{EC166730-7E85-4DB5-8463-36729898F5CA}" cxnId="{CDD92FD7-2A38-48BC-910E-A816C8043F9E}" type="sibTrans">
      <dgm:prSet/>
      <dgm:spPr/>
      <dgm:t>
        <a:bodyPr/>
        <a:p>
          <a:endParaRPr lang="zh-CN" altLang="en-US"/>
        </a:p>
      </dgm:t>
    </dgm:pt>
    <dgm:pt modelId="{964F965A-45C8-4C16-A116-E3F78B673429}">
      <dgm:prSet/>
      <dgm:spPr/>
      <dgm:t>
        <a:bodyPr/>
        <a:p>
          <a:r>
            <a:rPr lang="zh-CN" altLang="en-US"/>
            <a:t>拆迁价格指数</a:t>
          </a:r>
        </a:p>
      </dgm:t>
    </dgm:pt>
    <dgm:pt modelId="{3A656DA3-2D96-414D-BF59-166F33CB72C6}" cxnId="{D667C5FD-60D7-4181-9852-0335F1583AD2}" type="parTrans">
      <dgm:prSet/>
      <dgm:spPr/>
      <dgm:t>
        <a:bodyPr/>
        <a:p>
          <a:endParaRPr lang="zh-CN" altLang="en-US"/>
        </a:p>
      </dgm:t>
    </dgm:pt>
    <dgm:pt modelId="{981EBE8D-D222-4EFC-BED4-DC04179FFFDC}" cxnId="{D667C5FD-60D7-4181-9852-0335F1583AD2}" type="sibTrans">
      <dgm:prSet/>
      <dgm:spPr/>
      <dgm:t>
        <a:bodyPr/>
        <a:p>
          <a:endParaRPr lang="zh-CN" altLang="en-US"/>
        </a:p>
      </dgm:t>
    </dgm:pt>
    <dgm:pt modelId="{495FF86D-F96C-4E3A-8810-0E8D46D29E4B}">
      <dgm:prSet/>
      <dgm:spPr/>
      <dgm:t>
        <a:bodyPr/>
        <a:p>
          <a:r>
            <a:rPr lang="zh-CN" altLang="en-US"/>
            <a:t>土石方工程造价指数</a:t>
          </a:r>
        </a:p>
      </dgm:t>
    </dgm:pt>
    <dgm:pt modelId="{66BBA186-3326-48C2-A095-912B244A6644}" cxnId="{9F0A6192-06F7-4B13-85D5-9E07F1E000EA}" type="parTrans">
      <dgm:prSet/>
      <dgm:spPr/>
      <dgm:t>
        <a:bodyPr/>
        <a:p>
          <a:endParaRPr lang="zh-CN" altLang="en-US"/>
        </a:p>
      </dgm:t>
    </dgm:pt>
    <dgm:pt modelId="{36606FCF-D920-419C-B640-33918B243459}" cxnId="{9F0A6192-06F7-4B13-85D5-9E07F1E000EA}" type="sibTrans">
      <dgm:prSet/>
      <dgm:spPr/>
      <dgm:t>
        <a:bodyPr/>
        <a:p>
          <a:endParaRPr lang="zh-CN" altLang="en-US"/>
        </a:p>
      </dgm:t>
    </dgm:pt>
    <dgm:pt modelId="{B2BC81D8-4D0B-4D8C-976E-1D8F56EC8846}">
      <dgm:prSet/>
      <dgm:spPr/>
      <dgm:t>
        <a:bodyPr/>
        <a:p>
          <a:r>
            <a:rPr lang="zh-CN" altLang="en-US"/>
            <a:t>基坑工程造价指数</a:t>
          </a:r>
        </a:p>
      </dgm:t>
    </dgm:pt>
    <dgm:pt modelId="{BA36D3CF-FE88-4F17-A001-F3CF26FE6261}" cxnId="{A562C639-6075-44C3-9F8F-A02327B14B1A}" type="parTrans">
      <dgm:prSet/>
      <dgm:spPr/>
      <dgm:t>
        <a:bodyPr/>
        <a:p>
          <a:endParaRPr lang="zh-CN" altLang="en-US"/>
        </a:p>
      </dgm:t>
    </dgm:pt>
    <dgm:pt modelId="{45A2CFB1-B616-4157-A7EA-C52AEA2FA077}" cxnId="{A562C639-6075-44C3-9F8F-A02327B14B1A}" type="sibTrans">
      <dgm:prSet/>
      <dgm:spPr/>
      <dgm:t>
        <a:bodyPr/>
        <a:p>
          <a:endParaRPr lang="zh-CN" altLang="en-US"/>
        </a:p>
      </dgm:t>
    </dgm:pt>
    <dgm:pt modelId="{01BF1F48-F9A3-4C83-B39E-F0EA1ADD9980}">
      <dgm:prSet/>
      <dgm:spPr/>
      <dgm:t>
        <a:bodyPr/>
        <a:p>
          <a:r>
            <a:rPr lang="zh-CN" altLang="en-US"/>
            <a:t>结构工程造价指数</a:t>
          </a:r>
        </a:p>
      </dgm:t>
    </dgm:pt>
    <dgm:pt modelId="{FD8C4230-33B0-4C0E-A260-158708BB4F3F}" cxnId="{F7F61FD7-D5B5-495A-9348-32ADFBF097CE}" type="parTrans">
      <dgm:prSet/>
      <dgm:spPr/>
      <dgm:t>
        <a:bodyPr/>
        <a:p>
          <a:endParaRPr lang="zh-CN" altLang="en-US"/>
        </a:p>
      </dgm:t>
    </dgm:pt>
    <dgm:pt modelId="{BD6A56CF-6C57-4DA0-A4C2-96C9734F27C0}" cxnId="{F7F61FD7-D5B5-495A-9348-32ADFBF097CE}" type="sibTrans">
      <dgm:prSet/>
      <dgm:spPr/>
      <dgm:t>
        <a:bodyPr/>
        <a:p>
          <a:endParaRPr lang="zh-CN" altLang="en-US"/>
        </a:p>
      </dgm:t>
    </dgm:pt>
    <dgm:pt modelId="{842BCF00-5BD9-4EA1-BCA4-07AE0D6765DC}">
      <dgm:prSet/>
      <dgm:spPr/>
      <dgm:t>
        <a:bodyPr/>
        <a:p>
          <a:r>
            <a:rPr lang="zh-CN" altLang="en-US"/>
            <a:t>措施费造价指数</a:t>
          </a:r>
        </a:p>
      </dgm:t>
    </dgm:pt>
    <dgm:pt modelId="{BB77981D-4E41-4E68-8B81-31C6C3FE0A94}" cxnId="{5D51E7FC-AF5A-4433-BF3F-98810918A2D1}" type="parTrans">
      <dgm:prSet/>
      <dgm:spPr/>
      <dgm:t>
        <a:bodyPr/>
        <a:p>
          <a:endParaRPr lang="zh-CN" altLang="en-US"/>
        </a:p>
      </dgm:t>
    </dgm:pt>
    <dgm:pt modelId="{1C853B9E-5552-431E-B19F-0F17300A2750}" cxnId="{5D51E7FC-AF5A-4433-BF3F-98810918A2D1}" type="sibTrans">
      <dgm:prSet/>
      <dgm:spPr/>
      <dgm:t>
        <a:bodyPr/>
        <a:p>
          <a:endParaRPr lang="zh-CN" altLang="en-US"/>
        </a:p>
      </dgm:t>
    </dgm:pt>
    <dgm:pt modelId="{3DDE0D58-DE39-43E6-BCF7-E01C8155B4FC}">
      <dgm:prSet/>
      <dgm:spPr/>
      <dgm:t>
        <a:bodyPr/>
        <a:p>
          <a:r>
            <a:rPr lang="zh-CN" altLang="en-US"/>
            <a:t>混凝土数量指数</a:t>
          </a:r>
        </a:p>
      </dgm:t>
    </dgm:pt>
    <dgm:pt modelId="{79935C24-C1DF-4760-9DCA-8EEF0AB36227}" cxnId="{A28886B7-6C63-4278-BED5-724997E889A8}" type="parTrans">
      <dgm:prSet/>
      <dgm:spPr/>
      <dgm:t>
        <a:bodyPr/>
        <a:p>
          <a:endParaRPr lang="zh-CN" altLang="en-US"/>
        </a:p>
      </dgm:t>
    </dgm:pt>
    <dgm:pt modelId="{AAB647E6-0A45-4A2A-B8B8-7E628B277DD9}" cxnId="{A28886B7-6C63-4278-BED5-724997E889A8}" type="sibTrans">
      <dgm:prSet/>
      <dgm:spPr/>
      <dgm:t>
        <a:bodyPr/>
        <a:p>
          <a:endParaRPr lang="zh-CN" altLang="en-US"/>
        </a:p>
      </dgm:t>
    </dgm:pt>
    <dgm:pt modelId="{F7ECDB2E-151C-4633-901D-B6576893BA31}">
      <dgm:prSet/>
      <dgm:spPr/>
      <dgm:t>
        <a:bodyPr/>
        <a:p>
          <a:r>
            <a:rPr lang="zh-CN" altLang="en-US"/>
            <a:t>基坑支护数量指数</a:t>
          </a:r>
        </a:p>
      </dgm:t>
    </dgm:pt>
    <dgm:pt modelId="{81C96749-68E9-41D7-BF3E-D5A6B82B70E4}" cxnId="{7BC6FBA3-D0A5-48E1-8825-58A2D5B1D795}" type="parTrans">
      <dgm:prSet/>
      <dgm:spPr/>
      <dgm:t>
        <a:bodyPr/>
        <a:p>
          <a:endParaRPr lang="zh-CN" altLang="en-US"/>
        </a:p>
      </dgm:t>
    </dgm:pt>
    <dgm:pt modelId="{72B1D98E-AEEC-4101-A995-EBF27DBBB11B}" cxnId="{7BC6FBA3-D0A5-48E1-8825-58A2D5B1D795}" type="sibTrans">
      <dgm:prSet/>
      <dgm:spPr/>
      <dgm:t>
        <a:bodyPr/>
        <a:p>
          <a:endParaRPr lang="zh-CN" altLang="en-US"/>
        </a:p>
      </dgm:t>
    </dgm:pt>
    <dgm:pt modelId="{DBD014F6-0323-4E9B-A9A2-6D493273565E}">
      <dgm:prSet/>
      <dgm:spPr/>
      <dgm:t>
        <a:bodyPr/>
        <a:p>
          <a:r>
            <a:rPr lang="zh-CN" altLang="en-US"/>
            <a:t>人工费价格指数</a:t>
          </a:r>
        </a:p>
      </dgm:t>
    </dgm:pt>
    <dgm:pt modelId="{AA7F3967-CC37-45EB-834E-97B344A26DAD}" cxnId="{428FC0F8-90EC-4011-A1DD-C43E0D44C747}" type="parTrans">
      <dgm:prSet/>
      <dgm:spPr/>
      <dgm:t>
        <a:bodyPr/>
        <a:p>
          <a:endParaRPr lang="zh-CN" altLang="en-US"/>
        </a:p>
      </dgm:t>
    </dgm:pt>
    <dgm:pt modelId="{32D4EB71-A296-458B-98C5-81704E520301}" cxnId="{428FC0F8-90EC-4011-A1DD-C43E0D44C747}" type="sibTrans">
      <dgm:prSet/>
      <dgm:spPr/>
      <dgm:t>
        <a:bodyPr/>
        <a:p>
          <a:endParaRPr lang="zh-CN" altLang="en-US"/>
        </a:p>
      </dgm:t>
    </dgm:pt>
    <dgm:pt modelId="{3405FF67-279B-4123-BA94-53E4B7A725C8}">
      <dgm:prSet/>
      <dgm:spPr/>
      <dgm:t>
        <a:bodyPr/>
        <a:p>
          <a:r>
            <a:rPr lang="zh-CN" altLang="en-US"/>
            <a:t>材料费价格指数</a:t>
          </a:r>
        </a:p>
      </dgm:t>
    </dgm:pt>
    <dgm:pt modelId="{7F421480-C544-4824-A715-420799F9D0B7}" cxnId="{FE518412-E0C7-4417-87B8-C8FC55259ABB}" type="parTrans">
      <dgm:prSet/>
      <dgm:spPr/>
      <dgm:t>
        <a:bodyPr/>
        <a:p>
          <a:endParaRPr lang="zh-CN" altLang="en-US"/>
        </a:p>
      </dgm:t>
    </dgm:pt>
    <dgm:pt modelId="{F4C4131A-351C-4DF6-A599-00462E240B03}" cxnId="{FE518412-E0C7-4417-87B8-C8FC55259ABB}" type="sibTrans">
      <dgm:prSet/>
      <dgm:spPr/>
      <dgm:t>
        <a:bodyPr/>
        <a:p>
          <a:endParaRPr lang="zh-CN" altLang="en-US"/>
        </a:p>
      </dgm:t>
    </dgm:pt>
    <dgm:pt modelId="{8CE8456A-1438-4BF2-93E7-D02F56743D75}">
      <dgm:prSet/>
      <dgm:spPr/>
      <dgm:t>
        <a:bodyPr/>
        <a:p>
          <a:r>
            <a:rPr lang="zh-CN" altLang="en-US"/>
            <a:t>机械台班价格指数</a:t>
          </a:r>
        </a:p>
      </dgm:t>
    </dgm:pt>
    <dgm:pt modelId="{0826FE81-2F90-4027-B4F5-6B3F92AF04EB}" cxnId="{38088BAA-946C-4D75-96C3-B34B2079970A}" type="parTrans">
      <dgm:prSet/>
      <dgm:spPr/>
      <dgm:t>
        <a:bodyPr/>
        <a:p>
          <a:endParaRPr lang="zh-CN" altLang="en-US"/>
        </a:p>
      </dgm:t>
    </dgm:pt>
    <dgm:pt modelId="{215BE29E-9771-4616-BE80-8007288B8AD9}" cxnId="{38088BAA-946C-4D75-96C3-B34B2079970A}" type="sibTrans">
      <dgm:prSet/>
      <dgm:spPr/>
      <dgm:t>
        <a:bodyPr/>
        <a:p>
          <a:endParaRPr lang="zh-CN" altLang="en-US"/>
        </a:p>
      </dgm:t>
    </dgm:pt>
    <dgm:pt modelId="{E2786209-CEE3-475E-B878-2B6A1169E81B}">
      <dgm:prSet/>
      <dgm:spPr/>
      <dgm:t>
        <a:bodyPr/>
        <a:p>
          <a:r>
            <a:rPr lang="zh-CN" altLang="en-US"/>
            <a:t>土方运输价格指数</a:t>
          </a:r>
        </a:p>
      </dgm:t>
    </dgm:pt>
    <dgm:pt modelId="{34C003E2-06EE-4921-ACC0-8ED5FEFA9765}" cxnId="{FD213343-A422-4443-829F-2009077D0B1F}" type="parTrans">
      <dgm:prSet/>
      <dgm:spPr/>
      <dgm:t>
        <a:bodyPr/>
        <a:p>
          <a:endParaRPr lang="zh-CN" altLang="en-US"/>
        </a:p>
      </dgm:t>
    </dgm:pt>
    <dgm:pt modelId="{5AF3497D-87C9-47A3-98C0-923EA09E3621}" cxnId="{FD213343-A422-4443-829F-2009077D0B1F}" type="sibTrans">
      <dgm:prSet/>
      <dgm:spPr/>
      <dgm:t>
        <a:bodyPr/>
        <a:p>
          <a:endParaRPr lang="zh-CN" altLang="en-US"/>
        </a:p>
      </dgm:t>
    </dgm:pt>
    <dgm:pt modelId="{9C9F6AA7-E880-4391-BF5E-B2546F1A1CC9}">
      <dgm:prSet/>
      <dgm:spPr/>
      <dgm:t>
        <a:bodyPr/>
        <a:p>
          <a:r>
            <a:rPr lang="zh-CN" altLang="en-US"/>
            <a:t>土石方数量指数</a:t>
          </a:r>
        </a:p>
      </dgm:t>
    </dgm:pt>
    <dgm:pt modelId="{4C4E4E59-C834-461F-B8BE-E48CD20EB477}" cxnId="{D7DBEF89-CF61-4919-B0DD-CD1A11F7B603}" type="parTrans">
      <dgm:prSet/>
      <dgm:spPr/>
      <dgm:t>
        <a:bodyPr/>
        <a:p>
          <a:endParaRPr lang="zh-CN" altLang="en-US"/>
        </a:p>
      </dgm:t>
    </dgm:pt>
    <dgm:pt modelId="{5DED3CB0-E6B9-48F9-9CB0-22816F86EECC}" cxnId="{D7DBEF89-CF61-4919-B0DD-CD1A11F7B603}" type="sibTrans">
      <dgm:prSet/>
      <dgm:spPr/>
      <dgm:t>
        <a:bodyPr/>
        <a:p>
          <a:endParaRPr lang="zh-CN" altLang="en-US"/>
        </a:p>
      </dgm:t>
    </dgm:pt>
    <dgm:pt modelId="{F4CD391A-36D4-4A86-8610-A42170A46BB7}">
      <dgm:prSet/>
      <dgm:spPr/>
      <dgm:t>
        <a:bodyPr/>
        <a:p>
          <a:r>
            <a:rPr lang="zh-CN" altLang="en-US"/>
            <a:t>钢筋数量指数</a:t>
          </a:r>
        </a:p>
      </dgm:t>
    </dgm:pt>
    <dgm:pt modelId="{3FDA692B-0633-4D06-84BA-1FEBA365C6B8}" cxnId="{BFFF39F6-5CD9-4F84-9F95-C27D248E8E4D}" type="parTrans">
      <dgm:prSet/>
      <dgm:spPr/>
      <dgm:t>
        <a:bodyPr/>
        <a:p>
          <a:endParaRPr lang="zh-CN" altLang="en-US"/>
        </a:p>
      </dgm:t>
    </dgm:pt>
    <dgm:pt modelId="{DAA027F0-5648-465D-99F6-C814ED21AF37}" cxnId="{BFFF39F6-5CD9-4F84-9F95-C27D248E8E4D}" type="sibTrans">
      <dgm:prSet/>
      <dgm:spPr/>
      <dgm:t>
        <a:bodyPr/>
        <a:p>
          <a:endParaRPr lang="zh-CN" altLang="en-US"/>
        </a:p>
      </dgm:t>
    </dgm:pt>
    <dgm:pt modelId="{DD6D385A-FF18-4D52-8893-A434093A33CF}">
      <dgm:prSet/>
      <dgm:spPr/>
      <dgm:t>
        <a:bodyPr/>
        <a:p>
          <a:r>
            <a:rPr lang="zh-CN" altLang="en-US"/>
            <a:t>脚手架模板数量指数</a:t>
          </a:r>
        </a:p>
      </dgm:t>
    </dgm:pt>
    <dgm:pt modelId="{C289306F-6DA5-40D6-8E48-931A05CD2BFE}" cxnId="{3E92D447-E63B-4710-861C-D4CCFF857D9A}" type="parTrans">
      <dgm:prSet/>
      <dgm:spPr/>
      <dgm:t>
        <a:bodyPr/>
        <a:p>
          <a:endParaRPr lang="zh-CN" altLang="en-US"/>
        </a:p>
      </dgm:t>
    </dgm:pt>
    <dgm:pt modelId="{EADB7760-2269-4D95-8039-F2922B60633B}" cxnId="{3E92D447-E63B-4710-861C-D4CCFF857D9A}" type="sibTrans">
      <dgm:prSet/>
      <dgm:spPr/>
      <dgm:t>
        <a:bodyPr/>
        <a:p>
          <a:endParaRPr lang="zh-CN" altLang="en-US"/>
        </a:p>
      </dgm:t>
    </dgm:pt>
    <dgm:pt modelId="{5DC077D0-52A3-48D6-8563-BD016373129F}">
      <dgm:prSet/>
      <dgm:spPr/>
      <dgm:t>
        <a:bodyPr/>
        <a:p>
          <a:r>
            <a:rPr lang="zh-CN" altLang="en-US"/>
            <a:t>周转材料租赁价格指数</a:t>
          </a:r>
        </a:p>
      </dgm:t>
    </dgm:pt>
    <dgm:pt modelId="{AC919394-25C7-4B78-BF81-6BB834ED2D0A}" cxnId="{B8CFBE77-8958-419A-8F45-C1C5ED993DE2}" type="parTrans">
      <dgm:prSet/>
      <dgm:spPr/>
      <dgm:t>
        <a:bodyPr/>
        <a:p>
          <a:endParaRPr lang="zh-CN" altLang="en-US"/>
        </a:p>
      </dgm:t>
    </dgm:pt>
    <dgm:pt modelId="{7FF91181-AAFD-4694-AB13-892B94B675F5}" cxnId="{B8CFBE77-8958-419A-8F45-C1C5ED993DE2}" type="sibTrans">
      <dgm:prSet/>
      <dgm:spPr/>
      <dgm:t>
        <a:bodyPr/>
        <a:p>
          <a:endParaRPr lang="zh-CN" altLang="en-US"/>
        </a:p>
      </dgm:t>
    </dgm:pt>
    <dgm:pt modelId="{7C426ADA-C9DC-466C-A4F3-6CB13AC0E0CF}" type="pres">
      <dgm:prSet presAssocID="{727D8341-1573-492B-ADD7-C6744A681B25}" presName="hierChild1" presStyleCnt="0">
        <dgm:presLayoutVars>
          <dgm:chPref val="1"/>
          <dgm:dir/>
          <dgm:animOne val="branch"/>
          <dgm:animLvl val="lvl"/>
          <dgm:resizeHandles/>
        </dgm:presLayoutVars>
      </dgm:prSet>
      <dgm:spPr/>
      <dgm:t>
        <a:bodyPr/>
        <a:p>
          <a:endParaRPr lang="zh-CN" altLang="en-US"/>
        </a:p>
      </dgm:t>
    </dgm:pt>
    <dgm:pt modelId="{12DBDD12-A376-4366-A953-407B0887DCC0}" type="pres">
      <dgm:prSet presAssocID="{F0F2D86D-104F-43D1-A729-72C7B612C528}" presName="hierRoot1" presStyleCnt="0"/>
      <dgm:spPr/>
    </dgm:pt>
    <dgm:pt modelId="{F70F60C2-3AA7-436A-A4A9-4684C5FDB612}" type="pres">
      <dgm:prSet presAssocID="{F0F2D86D-104F-43D1-A729-72C7B612C528}" presName="composite" presStyleCnt="0"/>
      <dgm:spPr/>
    </dgm:pt>
    <dgm:pt modelId="{261AAFA4-ED28-4E62-99D7-C054824E7DBA}" type="pres">
      <dgm:prSet presAssocID="{F0F2D86D-104F-43D1-A729-72C7B612C528}" presName="background" presStyleLbl="node0" presStyleIdx="0" presStyleCnt="1"/>
      <dgm:spPr/>
    </dgm:pt>
    <dgm:pt modelId="{FD3EB92A-24F6-4E87-BA35-68CC1B16D01C}" type="pres">
      <dgm:prSet presAssocID="{F0F2D86D-104F-43D1-A729-72C7B612C528}" presName="text" presStyleLbl="fgAcc0" presStyleIdx="0" presStyleCnt="1" custScaleX="193206" custLinFactY="-200000" custLinFactNeighborX="-15935" custLinFactNeighborY="-257263">
        <dgm:presLayoutVars>
          <dgm:chPref val="3"/>
        </dgm:presLayoutVars>
      </dgm:prSet>
      <dgm:spPr/>
      <dgm:t>
        <a:bodyPr/>
        <a:p>
          <a:endParaRPr lang="zh-CN" altLang="en-US"/>
        </a:p>
      </dgm:t>
    </dgm:pt>
    <dgm:pt modelId="{C7CBF206-6FEA-41C2-8935-CA30C00FEF16}" type="pres">
      <dgm:prSet presAssocID="{F0F2D86D-104F-43D1-A729-72C7B612C528}" presName="hierChild2" presStyleCnt="0"/>
      <dgm:spPr/>
    </dgm:pt>
    <dgm:pt modelId="{7C89307F-CCFA-4C68-866D-FBA2FDF6B9DE}" type="pres">
      <dgm:prSet presAssocID="{9ED80A0E-E593-4EA1-9486-45C480C2C588}" presName="Name10" presStyleLbl="parChTrans1D2" presStyleIdx="0" presStyleCnt="4"/>
      <dgm:spPr/>
      <dgm:t>
        <a:bodyPr/>
        <a:p>
          <a:endParaRPr lang="zh-CN" altLang="en-US"/>
        </a:p>
      </dgm:t>
    </dgm:pt>
    <dgm:pt modelId="{2B52F60D-9B79-4F22-9DAF-A117952155D7}" type="pres">
      <dgm:prSet presAssocID="{E4C155C3-AAEF-49E0-98A3-889EF81F4880}" presName="hierRoot2" presStyleCnt="0"/>
      <dgm:spPr/>
    </dgm:pt>
    <dgm:pt modelId="{66432E73-E611-4D6E-9578-F994885F8AC4}" type="pres">
      <dgm:prSet presAssocID="{E4C155C3-AAEF-49E0-98A3-889EF81F4880}" presName="composite2" presStyleCnt="0"/>
      <dgm:spPr/>
    </dgm:pt>
    <dgm:pt modelId="{7B178B57-6536-4289-B2F8-72373DF16588}" type="pres">
      <dgm:prSet presAssocID="{E4C155C3-AAEF-49E0-98A3-889EF81F4880}" presName="background2" presStyleLbl="node2" presStyleIdx="0" presStyleCnt="4"/>
      <dgm:spPr/>
    </dgm:pt>
    <dgm:pt modelId="{8929E405-CE93-4BA2-AA4D-8B92E9A0F20C}" type="pres">
      <dgm:prSet presAssocID="{E4C155C3-AAEF-49E0-98A3-889EF81F4880}" presName="text2" presStyleLbl="fgAcc2" presStyleIdx="0" presStyleCnt="4">
        <dgm:presLayoutVars>
          <dgm:chPref val="3"/>
        </dgm:presLayoutVars>
      </dgm:prSet>
      <dgm:spPr/>
      <dgm:t>
        <a:bodyPr/>
        <a:p>
          <a:endParaRPr lang="zh-CN" altLang="en-US"/>
        </a:p>
      </dgm:t>
    </dgm:pt>
    <dgm:pt modelId="{9912C315-ACC8-48D8-8374-FA14E362D699}" type="pres">
      <dgm:prSet presAssocID="{E4C155C3-AAEF-49E0-98A3-889EF81F4880}" presName="hierChild3" presStyleCnt="0"/>
      <dgm:spPr/>
    </dgm:pt>
    <dgm:pt modelId="{B05DE4E4-9386-4EFF-94E4-00B8B3978209}" type="pres">
      <dgm:prSet presAssocID="{1FF654A4-C82B-41C1-8B0A-3503EE6949BF}" presName="Name17" presStyleLbl="parChTrans1D3" presStyleIdx="0" presStyleCnt="14"/>
      <dgm:spPr/>
      <dgm:t>
        <a:bodyPr/>
        <a:p>
          <a:endParaRPr lang="zh-CN" altLang="en-US"/>
        </a:p>
      </dgm:t>
    </dgm:pt>
    <dgm:pt modelId="{ACD08E86-40A4-41CF-89B2-384606AFDE60}" type="pres">
      <dgm:prSet presAssocID="{2D5090B0-C7C9-4993-85CE-A447682D4923}" presName="hierRoot3" presStyleCnt="0"/>
      <dgm:spPr/>
    </dgm:pt>
    <dgm:pt modelId="{85DEC88E-B708-49D3-B5D0-EA98125AA417}" type="pres">
      <dgm:prSet presAssocID="{2D5090B0-C7C9-4993-85CE-A447682D4923}" presName="composite3" presStyleCnt="0"/>
      <dgm:spPr/>
    </dgm:pt>
    <dgm:pt modelId="{6A3BAF53-574D-4A84-9A03-965A1954B4A2}" type="pres">
      <dgm:prSet presAssocID="{2D5090B0-C7C9-4993-85CE-A447682D4923}" presName="background3" presStyleLbl="node3" presStyleIdx="0" presStyleCnt="14"/>
      <dgm:spPr/>
    </dgm:pt>
    <dgm:pt modelId="{B4F21F4C-3CB8-4E26-9918-EBF489E42102}" type="pres">
      <dgm:prSet presAssocID="{2D5090B0-C7C9-4993-85CE-A447682D4923}" presName="text3" presStyleLbl="fgAcc3" presStyleIdx="0" presStyleCnt="14">
        <dgm:presLayoutVars>
          <dgm:chPref val="3"/>
        </dgm:presLayoutVars>
      </dgm:prSet>
      <dgm:spPr/>
      <dgm:t>
        <a:bodyPr/>
        <a:p>
          <a:endParaRPr lang="zh-CN" altLang="en-US"/>
        </a:p>
      </dgm:t>
    </dgm:pt>
    <dgm:pt modelId="{2D054D44-BDA3-4567-87AB-3706743C50D2}" type="pres">
      <dgm:prSet presAssocID="{2D5090B0-C7C9-4993-85CE-A447682D4923}" presName="hierChild4" presStyleCnt="0"/>
      <dgm:spPr/>
    </dgm:pt>
    <dgm:pt modelId="{59B3FA7E-30D5-49F9-B6AD-84CF4F449CD1}" type="pres">
      <dgm:prSet presAssocID="{179C5FE4-A416-4694-AFB9-95576CE29190}" presName="Name23" presStyleLbl="parChTrans1D4" presStyleIdx="0" presStyleCnt="18"/>
      <dgm:spPr/>
      <dgm:t>
        <a:bodyPr/>
        <a:p>
          <a:endParaRPr lang="zh-CN" altLang="en-US"/>
        </a:p>
      </dgm:t>
    </dgm:pt>
    <dgm:pt modelId="{5E32A82C-6DE1-4D2C-AFAB-71A3F25EB474}" type="pres">
      <dgm:prSet presAssocID="{8F71E403-BAEB-421D-9F14-88FB1AEE1933}" presName="hierRoot4" presStyleCnt="0"/>
      <dgm:spPr/>
    </dgm:pt>
    <dgm:pt modelId="{ED96A0A9-C5E6-4B37-A6BD-B19044C0D73A}" type="pres">
      <dgm:prSet presAssocID="{8F71E403-BAEB-421D-9F14-88FB1AEE1933}" presName="composite4" presStyleCnt="0"/>
      <dgm:spPr/>
    </dgm:pt>
    <dgm:pt modelId="{494BB7DD-D5C9-468C-8A41-C16941628C62}" type="pres">
      <dgm:prSet presAssocID="{8F71E403-BAEB-421D-9F14-88FB1AEE1933}" presName="background4" presStyleLbl="node4" presStyleIdx="0" presStyleCnt="18"/>
      <dgm:spPr/>
    </dgm:pt>
    <dgm:pt modelId="{FB1D2E74-90CF-4D34-8F42-D2ECF35029EB}" type="pres">
      <dgm:prSet presAssocID="{8F71E403-BAEB-421D-9F14-88FB1AEE1933}" presName="text4" presStyleLbl="fgAcc4" presStyleIdx="0" presStyleCnt="18" custLinFactY="300000" custLinFactNeighborX="11969" custLinFactNeighborY="339910">
        <dgm:presLayoutVars>
          <dgm:chPref val="3"/>
        </dgm:presLayoutVars>
      </dgm:prSet>
      <dgm:spPr/>
      <dgm:t>
        <a:bodyPr/>
        <a:p>
          <a:endParaRPr lang="zh-CN" altLang="en-US"/>
        </a:p>
      </dgm:t>
    </dgm:pt>
    <dgm:pt modelId="{EDCF8656-52B5-472E-BA15-143E36683F39}" type="pres">
      <dgm:prSet presAssocID="{8F71E403-BAEB-421D-9F14-88FB1AEE1933}" presName="hierChild5" presStyleCnt="0"/>
      <dgm:spPr/>
    </dgm:pt>
    <dgm:pt modelId="{3E285A9E-8520-4029-8568-93919DA4AADC}" type="pres">
      <dgm:prSet presAssocID="{29E3E51A-3639-48BF-8EBA-A48F0342CD89}" presName="Name23" presStyleLbl="parChTrans1D4" presStyleIdx="1" presStyleCnt="18"/>
      <dgm:spPr/>
      <dgm:t>
        <a:bodyPr/>
        <a:p>
          <a:endParaRPr lang="zh-CN" altLang="en-US"/>
        </a:p>
      </dgm:t>
    </dgm:pt>
    <dgm:pt modelId="{B989641D-7869-4077-B968-557A2F272551}" type="pres">
      <dgm:prSet presAssocID="{EBB9A077-74FC-4359-A523-0DEC2862A7F7}" presName="hierRoot4" presStyleCnt="0"/>
      <dgm:spPr/>
    </dgm:pt>
    <dgm:pt modelId="{96924B91-67DC-4FB2-87F4-4A2FF2E1D3D8}" type="pres">
      <dgm:prSet presAssocID="{EBB9A077-74FC-4359-A523-0DEC2862A7F7}" presName="composite4" presStyleCnt="0"/>
      <dgm:spPr/>
    </dgm:pt>
    <dgm:pt modelId="{4F1415BE-4582-43C0-909C-08194CAF17DB}" type="pres">
      <dgm:prSet presAssocID="{EBB9A077-74FC-4359-A523-0DEC2862A7F7}" presName="background4" presStyleLbl="node4" presStyleIdx="1" presStyleCnt="18"/>
      <dgm:spPr/>
    </dgm:pt>
    <dgm:pt modelId="{FF71756C-68F0-4391-AB5B-E64824C8B421}" type="pres">
      <dgm:prSet presAssocID="{EBB9A077-74FC-4359-A523-0DEC2862A7F7}" presName="text4" presStyleLbl="fgAcc4" presStyleIdx="1" presStyleCnt="18" custLinFactY="300000" custLinFactNeighborX="15509" custLinFactNeighborY="339910">
        <dgm:presLayoutVars>
          <dgm:chPref val="3"/>
        </dgm:presLayoutVars>
      </dgm:prSet>
      <dgm:spPr/>
      <dgm:t>
        <a:bodyPr/>
        <a:p>
          <a:endParaRPr lang="zh-CN" altLang="en-US"/>
        </a:p>
      </dgm:t>
    </dgm:pt>
    <dgm:pt modelId="{BC3E1BFB-36CE-4D38-A9CD-A81C478B869C}" type="pres">
      <dgm:prSet presAssocID="{EBB9A077-74FC-4359-A523-0DEC2862A7F7}" presName="hierChild5" presStyleCnt="0"/>
      <dgm:spPr/>
    </dgm:pt>
    <dgm:pt modelId="{4CA8184A-5F7B-431F-BF2B-ABD19E35A393}" type="pres">
      <dgm:prSet presAssocID="{0C132AA0-C701-434F-878F-9F4F3063C7B1}" presName="Name23" presStyleLbl="parChTrans1D4" presStyleIdx="2" presStyleCnt="18"/>
      <dgm:spPr/>
      <dgm:t>
        <a:bodyPr/>
        <a:p>
          <a:endParaRPr lang="zh-CN" altLang="en-US"/>
        </a:p>
      </dgm:t>
    </dgm:pt>
    <dgm:pt modelId="{5288BEC0-3369-4145-A582-3D5943EB250D}" type="pres">
      <dgm:prSet presAssocID="{6CAB3408-26D0-4043-9E61-A46706AB5CD3}" presName="hierRoot4" presStyleCnt="0"/>
      <dgm:spPr/>
    </dgm:pt>
    <dgm:pt modelId="{8C25F013-444A-4FA6-8B52-4402681C29BD}" type="pres">
      <dgm:prSet presAssocID="{6CAB3408-26D0-4043-9E61-A46706AB5CD3}" presName="composite4" presStyleCnt="0"/>
      <dgm:spPr/>
    </dgm:pt>
    <dgm:pt modelId="{A5D368F9-7EA0-41B1-BE64-657AA5725CD6}" type="pres">
      <dgm:prSet presAssocID="{6CAB3408-26D0-4043-9E61-A46706AB5CD3}" presName="background4" presStyleLbl="node4" presStyleIdx="2" presStyleCnt="18"/>
      <dgm:spPr/>
    </dgm:pt>
    <dgm:pt modelId="{27ABEF69-99A0-47A7-A336-B5556048881D}" type="pres">
      <dgm:prSet presAssocID="{6CAB3408-26D0-4043-9E61-A46706AB5CD3}" presName="text4" presStyleLbl="fgAcc4" presStyleIdx="2" presStyleCnt="18" custLinFactY="300000" custLinFactNeighborX="20822" custLinFactNeighborY="339910">
        <dgm:presLayoutVars>
          <dgm:chPref val="3"/>
        </dgm:presLayoutVars>
      </dgm:prSet>
      <dgm:spPr/>
      <dgm:t>
        <a:bodyPr/>
        <a:p>
          <a:endParaRPr lang="zh-CN" altLang="en-US"/>
        </a:p>
      </dgm:t>
    </dgm:pt>
    <dgm:pt modelId="{45FB3CB0-B0DF-408B-ACD3-E4FC694E6A1C}" type="pres">
      <dgm:prSet presAssocID="{6CAB3408-26D0-4043-9E61-A46706AB5CD3}" presName="hierChild5" presStyleCnt="0"/>
      <dgm:spPr/>
    </dgm:pt>
    <dgm:pt modelId="{CBBD9F15-CE81-42C1-8B5E-BED5C4962344}" type="pres">
      <dgm:prSet presAssocID="{3A656DA3-2D96-414D-BF59-166F33CB72C6}" presName="Name23" presStyleLbl="parChTrans1D4" presStyleIdx="3" presStyleCnt="18"/>
      <dgm:spPr/>
      <dgm:t>
        <a:bodyPr/>
        <a:p>
          <a:endParaRPr lang="zh-CN" altLang="en-US"/>
        </a:p>
      </dgm:t>
    </dgm:pt>
    <dgm:pt modelId="{59D40178-6B22-4F1D-AA3D-1C50CEE50388}" type="pres">
      <dgm:prSet presAssocID="{964F965A-45C8-4C16-A116-E3F78B673429}" presName="hierRoot4" presStyleCnt="0"/>
      <dgm:spPr/>
    </dgm:pt>
    <dgm:pt modelId="{319D922B-E0CF-4EBC-9AE3-C3187F13D9F4}" type="pres">
      <dgm:prSet presAssocID="{964F965A-45C8-4C16-A116-E3F78B673429}" presName="composite4" presStyleCnt="0"/>
      <dgm:spPr/>
    </dgm:pt>
    <dgm:pt modelId="{9EB994C2-12D2-4A09-981D-CDFB30FAF460}" type="pres">
      <dgm:prSet presAssocID="{964F965A-45C8-4C16-A116-E3F78B673429}" presName="background4" presStyleLbl="node4" presStyleIdx="3" presStyleCnt="18"/>
      <dgm:spPr/>
    </dgm:pt>
    <dgm:pt modelId="{0C15A2CF-F885-4D35-8987-2F5667A85F07}" type="pres">
      <dgm:prSet presAssocID="{964F965A-45C8-4C16-A116-E3F78B673429}" presName="text4" presStyleLbl="fgAcc4" presStyleIdx="3" presStyleCnt="18" custLinFactY="300000" custLinFactNeighborX="33215" custLinFactNeighborY="339910">
        <dgm:presLayoutVars>
          <dgm:chPref val="3"/>
        </dgm:presLayoutVars>
      </dgm:prSet>
      <dgm:spPr/>
      <dgm:t>
        <a:bodyPr/>
        <a:p>
          <a:endParaRPr lang="zh-CN" altLang="en-US"/>
        </a:p>
      </dgm:t>
    </dgm:pt>
    <dgm:pt modelId="{3C5D9A17-270F-4D0F-A378-24DFFC61FABE}" type="pres">
      <dgm:prSet presAssocID="{964F965A-45C8-4C16-A116-E3F78B673429}" presName="hierChild5" presStyleCnt="0"/>
      <dgm:spPr/>
    </dgm:pt>
    <dgm:pt modelId="{D7E76F8B-E626-4B2E-B8F0-3F1D2F964B93}" type="pres">
      <dgm:prSet presAssocID="{7DF889AA-E3A7-4935-997B-347824CA2861}" presName="Name17" presStyleLbl="parChTrans1D3" presStyleIdx="1" presStyleCnt="14"/>
      <dgm:spPr/>
      <dgm:t>
        <a:bodyPr/>
        <a:p>
          <a:endParaRPr lang="zh-CN" altLang="en-US"/>
        </a:p>
      </dgm:t>
    </dgm:pt>
    <dgm:pt modelId="{EFD5D8AE-A08B-41AC-92CC-475DD33AD186}" type="pres">
      <dgm:prSet presAssocID="{7F8FF5FF-488A-4665-B108-726EC32F68FB}" presName="hierRoot3" presStyleCnt="0"/>
      <dgm:spPr/>
    </dgm:pt>
    <dgm:pt modelId="{68B2A497-025F-43BC-A83E-3E169486D3F0}" type="pres">
      <dgm:prSet presAssocID="{7F8FF5FF-488A-4665-B108-726EC32F68FB}" presName="composite3" presStyleCnt="0"/>
      <dgm:spPr/>
    </dgm:pt>
    <dgm:pt modelId="{27FB0267-964A-4505-A84F-9ADD2F523539}" type="pres">
      <dgm:prSet presAssocID="{7F8FF5FF-488A-4665-B108-726EC32F68FB}" presName="background3" presStyleLbl="node3" presStyleIdx="1" presStyleCnt="14"/>
      <dgm:spPr/>
    </dgm:pt>
    <dgm:pt modelId="{2D2B645A-215A-4617-B8C2-EA9B5588F9D2}" type="pres">
      <dgm:prSet presAssocID="{7F8FF5FF-488A-4665-B108-726EC32F68FB}" presName="text3" presStyleLbl="fgAcc3" presStyleIdx="1" presStyleCnt="14">
        <dgm:presLayoutVars>
          <dgm:chPref val="3"/>
        </dgm:presLayoutVars>
      </dgm:prSet>
      <dgm:spPr/>
      <dgm:t>
        <a:bodyPr/>
        <a:p>
          <a:endParaRPr lang="zh-CN" altLang="en-US"/>
        </a:p>
      </dgm:t>
    </dgm:pt>
    <dgm:pt modelId="{81FA1B62-6A72-4907-967A-524413E0DB05}" type="pres">
      <dgm:prSet presAssocID="{7F8FF5FF-488A-4665-B108-726EC32F68FB}" presName="hierChild4" presStyleCnt="0"/>
      <dgm:spPr/>
    </dgm:pt>
    <dgm:pt modelId="{859F06BA-5D20-4B4D-A1C6-69D158D53464}" type="pres">
      <dgm:prSet presAssocID="{00234766-95A3-46CA-957A-4A99E445615D}" presName="Name17" presStyleLbl="parChTrans1D3" presStyleIdx="2" presStyleCnt="14"/>
      <dgm:spPr/>
      <dgm:t>
        <a:bodyPr/>
        <a:p>
          <a:endParaRPr lang="zh-CN" altLang="en-US"/>
        </a:p>
      </dgm:t>
    </dgm:pt>
    <dgm:pt modelId="{740C2A5F-D3E9-4DD7-8542-A08A35F00940}" type="pres">
      <dgm:prSet presAssocID="{F8476300-B0A3-4028-A0A7-ADE180EFEAE4}" presName="hierRoot3" presStyleCnt="0"/>
      <dgm:spPr/>
    </dgm:pt>
    <dgm:pt modelId="{8372B1D0-C004-4F51-83F8-7A25B4BA8910}" type="pres">
      <dgm:prSet presAssocID="{F8476300-B0A3-4028-A0A7-ADE180EFEAE4}" presName="composite3" presStyleCnt="0"/>
      <dgm:spPr/>
    </dgm:pt>
    <dgm:pt modelId="{878B0A33-A30C-4412-8C2F-4D166EF88D45}" type="pres">
      <dgm:prSet presAssocID="{F8476300-B0A3-4028-A0A7-ADE180EFEAE4}" presName="background3" presStyleLbl="node3" presStyleIdx="2" presStyleCnt="14"/>
      <dgm:spPr/>
    </dgm:pt>
    <dgm:pt modelId="{418B1ED6-410C-415D-85B4-E15A89A8FF61}" type="pres">
      <dgm:prSet presAssocID="{F8476300-B0A3-4028-A0A7-ADE180EFEAE4}" presName="text3" presStyleLbl="fgAcc3" presStyleIdx="2" presStyleCnt="14">
        <dgm:presLayoutVars>
          <dgm:chPref val="3"/>
        </dgm:presLayoutVars>
      </dgm:prSet>
      <dgm:spPr/>
      <dgm:t>
        <a:bodyPr/>
        <a:p>
          <a:endParaRPr lang="zh-CN" altLang="en-US"/>
        </a:p>
      </dgm:t>
    </dgm:pt>
    <dgm:pt modelId="{F311BAA2-AEA0-480F-B07D-B371AAD5F158}" type="pres">
      <dgm:prSet presAssocID="{F8476300-B0A3-4028-A0A7-ADE180EFEAE4}" presName="hierChild4" presStyleCnt="0"/>
      <dgm:spPr/>
    </dgm:pt>
    <dgm:pt modelId="{9FF79C55-B1EE-4932-B209-5A1C6554BD4C}" type="pres">
      <dgm:prSet presAssocID="{B270EC90-E63D-408D-AC03-4EC1C11BAF81}" presName="Name10" presStyleLbl="parChTrans1D2" presStyleIdx="1" presStyleCnt="4"/>
      <dgm:spPr/>
      <dgm:t>
        <a:bodyPr/>
        <a:p>
          <a:endParaRPr lang="zh-CN" altLang="en-US"/>
        </a:p>
      </dgm:t>
    </dgm:pt>
    <dgm:pt modelId="{51741161-4639-437A-8449-8EE10A1920CB}" type="pres">
      <dgm:prSet presAssocID="{D634EEA7-0CEA-4B8B-9DB9-A7F50D44C4A7}" presName="hierRoot2" presStyleCnt="0"/>
      <dgm:spPr/>
    </dgm:pt>
    <dgm:pt modelId="{5565FEEF-2F4D-44CA-B99B-01E414AE8FE0}" type="pres">
      <dgm:prSet presAssocID="{D634EEA7-0CEA-4B8B-9DB9-A7F50D44C4A7}" presName="composite2" presStyleCnt="0"/>
      <dgm:spPr/>
    </dgm:pt>
    <dgm:pt modelId="{6E8FABC8-4B90-41CF-BC34-F55A3E04AA19}" type="pres">
      <dgm:prSet presAssocID="{D634EEA7-0CEA-4B8B-9DB9-A7F50D44C4A7}" presName="background2" presStyleLbl="node2" presStyleIdx="1" presStyleCnt="4"/>
      <dgm:spPr/>
    </dgm:pt>
    <dgm:pt modelId="{C0D0A70F-813C-4D52-889B-3AECB570DE37}" type="pres">
      <dgm:prSet presAssocID="{D634EEA7-0CEA-4B8B-9DB9-A7F50D44C4A7}" presName="text2" presStyleLbl="fgAcc2" presStyleIdx="1" presStyleCnt="4">
        <dgm:presLayoutVars>
          <dgm:chPref val="3"/>
        </dgm:presLayoutVars>
      </dgm:prSet>
      <dgm:spPr/>
      <dgm:t>
        <a:bodyPr/>
        <a:p>
          <a:endParaRPr lang="zh-CN" altLang="en-US"/>
        </a:p>
      </dgm:t>
    </dgm:pt>
    <dgm:pt modelId="{21550364-210F-4932-8D15-E7CBCF2AF90D}" type="pres">
      <dgm:prSet presAssocID="{D634EEA7-0CEA-4B8B-9DB9-A7F50D44C4A7}" presName="hierChild3" presStyleCnt="0"/>
      <dgm:spPr/>
    </dgm:pt>
    <dgm:pt modelId="{0175CCBA-E6BA-47BF-9681-32386F7A03DF}" type="pres">
      <dgm:prSet presAssocID="{2F9195CD-1F57-4525-9DF5-2DEEEE0CC058}" presName="Name17" presStyleLbl="parChTrans1D3" presStyleIdx="3" presStyleCnt="14"/>
      <dgm:spPr/>
      <dgm:t>
        <a:bodyPr/>
        <a:p>
          <a:endParaRPr lang="zh-CN" altLang="en-US"/>
        </a:p>
      </dgm:t>
    </dgm:pt>
    <dgm:pt modelId="{4D44D352-2632-424F-8CE7-10150E11B717}" type="pres">
      <dgm:prSet presAssocID="{CE6E8654-695F-4760-9B4D-2B2B724C7366}" presName="hierRoot3" presStyleCnt="0"/>
      <dgm:spPr/>
    </dgm:pt>
    <dgm:pt modelId="{47879272-7CF7-4B60-927E-67929F1948BB}" type="pres">
      <dgm:prSet presAssocID="{CE6E8654-695F-4760-9B4D-2B2B724C7366}" presName="composite3" presStyleCnt="0"/>
      <dgm:spPr/>
    </dgm:pt>
    <dgm:pt modelId="{93E85329-6948-4B4C-ABF1-0F3BA7478451}" type="pres">
      <dgm:prSet presAssocID="{CE6E8654-695F-4760-9B4D-2B2B724C7366}" presName="background3" presStyleLbl="node3" presStyleIdx="3" presStyleCnt="14"/>
      <dgm:spPr/>
    </dgm:pt>
    <dgm:pt modelId="{AE7F4CD1-716D-47E7-92F8-94F7401627A7}" type="pres">
      <dgm:prSet presAssocID="{CE6E8654-695F-4760-9B4D-2B2B724C7366}" presName="text3" presStyleLbl="fgAcc3" presStyleIdx="3" presStyleCnt="14">
        <dgm:presLayoutVars>
          <dgm:chPref val="3"/>
        </dgm:presLayoutVars>
      </dgm:prSet>
      <dgm:spPr/>
      <dgm:t>
        <a:bodyPr/>
        <a:p>
          <a:endParaRPr lang="zh-CN" altLang="en-US"/>
        </a:p>
      </dgm:t>
    </dgm:pt>
    <dgm:pt modelId="{B2BAE3F9-FF46-479C-9AF6-2C784B131F01}" type="pres">
      <dgm:prSet presAssocID="{CE6E8654-695F-4760-9B4D-2B2B724C7366}" presName="hierChild4" presStyleCnt="0"/>
      <dgm:spPr/>
    </dgm:pt>
    <dgm:pt modelId="{C6D087DC-A723-4D2F-9B75-94E057097CEB}" type="pres">
      <dgm:prSet presAssocID="{FB5324D0-5C61-408C-8678-ACFAAB5F1BA5}" presName="Name17" presStyleLbl="parChTrans1D3" presStyleIdx="4" presStyleCnt="14"/>
      <dgm:spPr/>
      <dgm:t>
        <a:bodyPr/>
        <a:p>
          <a:endParaRPr lang="zh-CN" altLang="en-US"/>
        </a:p>
      </dgm:t>
    </dgm:pt>
    <dgm:pt modelId="{448AF0E4-CCC0-4D88-93D0-5FA67616B937}" type="pres">
      <dgm:prSet presAssocID="{4B797043-5CCA-4A9C-B919-E02562CA44BC}" presName="hierRoot3" presStyleCnt="0"/>
      <dgm:spPr/>
    </dgm:pt>
    <dgm:pt modelId="{38D5A9FB-F819-4507-9D56-E2AA8A62BA3A}" type="pres">
      <dgm:prSet presAssocID="{4B797043-5CCA-4A9C-B919-E02562CA44BC}" presName="composite3" presStyleCnt="0"/>
      <dgm:spPr/>
    </dgm:pt>
    <dgm:pt modelId="{84BD0F0F-CBC5-4019-A10A-A78021972E59}" type="pres">
      <dgm:prSet presAssocID="{4B797043-5CCA-4A9C-B919-E02562CA44BC}" presName="background3" presStyleLbl="node3" presStyleIdx="4" presStyleCnt="14"/>
      <dgm:spPr/>
    </dgm:pt>
    <dgm:pt modelId="{C574E07D-52B8-460C-889C-9E4149F23F77}" type="pres">
      <dgm:prSet presAssocID="{4B797043-5CCA-4A9C-B919-E02562CA44BC}" presName="text3" presStyleLbl="fgAcc3" presStyleIdx="4" presStyleCnt="14">
        <dgm:presLayoutVars>
          <dgm:chPref val="3"/>
        </dgm:presLayoutVars>
      </dgm:prSet>
      <dgm:spPr/>
      <dgm:t>
        <a:bodyPr/>
        <a:p>
          <a:endParaRPr lang="zh-CN" altLang="en-US"/>
        </a:p>
      </dgm:t>
    </dgm:pt>
    <dgm:pt modelId="{042EB12B-8F05-48BA-82DD-7EAC039AC771}" type="pres">
      <dgm:prSet presAssocID="{4B797043-5CCA-4A9C-B919-E02562CA44BC}" presName="hierChild4" presStyleCnt="0"/>
      <dgm:spPr/>
    </dgm:pt>
    <dgm:pt modelId="{87228E87-86E8-43A9-8352-284A0705003B}" type="pres">
      <dgm:prSet presAssocID="{290F7E6A-73CE-42E3-9C87-1BB66360E97E}" presName="Name17" presStyleLbl="parChTrans1D3" presStyleIdx="5" presStyleCnt="14"/>
      <dgm:spPr/>
      <dgm:t>
        <a:bodyPr/>
        <a:p>
          <a:endParaRPr lang="zh-CN" altLang="en-US"/>
        </a:p>
      </dgm:t>
    </dgm:pt>
    <dgm:pt modelId="{C5616C52-7F9A-4C99-90EB-A0A60E881394}" type="pres">
      <dgm:prSet presAssocID="{1D06C401-AA49-4261-98D3-72F0D3B1E28B}" presName="hierRoot3" presStyleCnt="0"/>
      <dgm:spPr/>
    </dgm:pt>
    <dgm:pt modelId="{39AE5BCF-ECCC-4A22-876D-C01429133590}" type="pres">
      <dgm:prSet presAssocID="{1D06C401-AA49-4261-98D3-72F0D3B1E28B}" presName="composite3" presStyleCnt="0"/>
      <dgm:spPr/>
    </dgm:pt>
    <dgm:pt modelId="{001B1E65-AFA6-422B-9A4C-9008C6139803}" type="pres">
      <dgm:prSet presAssocID="{1D06C401-AA49-4261-98D3-72F0D3B1E28B}" presName="background3" presStyleLbl="node3" presStyleIdx="5" presStyleCnt="14"/>
      <dgm:spPr/>
    </dgm:pt>
    <dgm:pt modelId="{0866DA82-C63C-4FCD-97B2-C30144C67637}" type="pres">
      <dgm:prSet presAssocID="{1D06C401-AA49-4261-98D3-72F0D3B1E28B}" presName="text3" presStyleLbl="fgAcc3" presStyleIdx="5" presStyleCnt="14">
        <dgm:presLayoutVars>
          <dgm:chPref val="3"/>
        </dgm:presLayoutVars>
      </dgm:prSet>
      <dgm:spPr/>
      <dgm:t>
        <a:bodyPr/>
        <a:p>
          <a:endParaRPr lang="zh-CN" altLang="en-US"/>
        </a:p>
      </dgm:t>
    </dgm:pt>
    <dgm:pt modelId="{97E58169-82D2-4E8A-8D4F-C179756BC16B}" type="pres">
      <dgm:prSet presAssocID="{1D06C401-AA49-4261-98D3-72F0D3B1E28B}" presName="hierChild4" presStyleCnt="0"/>
      <dgm:spPr/>
    </dgm:pt>
    <dgm:pt modelId="{DEC3588B-E8DC-4577-9D5A-2A5634E29E07}" type="pres">
      <dgm:prSet presAssocID="{8276CCAB-7A75-4384-8AC2-3852C96A4F7F}" presName="Name10" presStyleLbl="parChTrans1D2" presStyleIdx="2" presStyleCnt="4"/>
      <dgm:spPr/>
      <dgm:t>
        <a:bodyPr/>
        <a:p>
          <a:endParaRPr lang="zh-CN" altLang="en-US"/>
        </a:p>
      </dgm:t>
    </dgm:pt>
    <dgm:pt modelId="{D834A437-EFCA-4637-8436-C0265E9D3BEB}" type="pres">
      <dgm:prSet presAssocID="{A25AAF4A-8074-44FF-9228-CCE3AE264E36}" presName="hierRoot2" presStyleCnt="0"/>
      <dgm:spPr/>
    </dgm:pt>
    <dgm:pt modelId="{F280456B-4F0D-4087-B22C-1BF9E36985C7}" type="pres">
      <dgm:prSet presAssocID="{A25AAF4A-8074-44FF-9228-CCE3AE264E36}" presName="composite2" presStyleCnt="0"/>
      <dgm:spPr/>
    </dgm:pt>
    <dgm:pt modelId="{760F8DC7-F4AE-493C-A212-22D13B054952}" type="pres">
      <dgm:prSet presAssocID="{A25AAF4A-8074-44FF-9228-CCE3AE264E36}" presName="background2" presStyleLbl="node2" presStyleIdx="2" presStyleCnt="4"/>
      <dgm:spPr/>
    </dgm:pt>
    <dgm:pt modelId="{50816EA2-A19C-4EC7-928D-F9F6A827C27C}" type="pres">
      <dgm:prSet presAssocID="{A25AAF4A-8074-44FF-9228-CCE3AE264E36}" presName="text2" presStyleLbl="fgAcc2" presStyleIdx="2" presStyleCnt="4">
        <dgm:presLayoutVars>
          <dgm:chPref val="3"/>
        </dgm:presLayoutVars>
      </dgm:prSet>
      <dgm:spPr/>
      <dgm:t>
        <a:bodyPr/>
        <a:p>
          <a:endParaRPr lang="zh-CN" altLang="en-US"/>
        </a:p>
      </dgm:t>
    </dgm:pt>
    <dgm:pt modelId="{9D7FAA26-DA29-4A2E-B854-C39EA8204304}" type="pres">
      <dgm:prSet presAssocID="{A25AAF4A-8074-44FF-9228-CCE3AE264E36}" presName="hierChild3" presStyleCnt="0"/>
      <dgm:spPr/>
    </dgm:pt>
    <dgm:pt modelId="{02BDF4DB-6A28-427C-812C-898E5BBF92A4}" type="pres">
      <dgm:prSet presAssocID="{A819E1FF-EBD6-4142-812A-DFB6F8726FBB}" presName="Name17" presStyleLbl="parChTrans1D3" presStyleIdx="6" presStyleCnt="14"/>
      <dgm:spPr/>
      <dgm:t>
        <a:bodyPr/>
        <a:p>
          <a:endParaRPr lang="zh-CN" altLang="en-US"/>
        </a:p>
      </dgm:t>
    </dgm:pt>
    <dgm:pt modelId="{45704927-DD98-46B6-9DC7-D3512A5D1D68}" type="pres">
      <dgm:prSet presAssocID="{3C3197F2-40C1-4747-A906-889B9D62451E}" presName="hierRoot3" presStyleCnt="0"/>
      <dgm:spPr/>
    </dgm:pt>
    <dgm:pt modelId="{457C9706-7890-49D6-A2F0-82EC47FE3712}" type="pres">
      <dgm:prSet presAssocID="{3C3197F2-40C1-4747-A906-889B9D62451E}" presName="composite3" presStyleCnt="0"/>
      <dgm:spPr/>
    </dgm:pt>
    <dgm:pt modelId="{1711130F-0586-4E77-8EF2-0862E364BCD3}" type="pres">
      <dgm:prSet presAssocID="{3C3197F2-40C1-4747-A906-889B9D62451E}" presName="background3" presStyleLbl="node3" presStyleIdx="6" presStyleCnt="14"/>
      <dgm:spPr/>
    </dgm:pt>
    <dgm:pt modelId="{5EFF06A5-A5A0-4E48-AC93-21841B77F549}" type="pres">
      <dgm:prSet presAssocID="{3C3197F2-40C1-4747-A906-889B9D62451E}" presName="text3" presStyleLbl="fgAcc3" presStyleIdx="6" presStyleCnt="14">
        <dgm:presLayoutVars>
          <dgm:chPref val="3"/>
        </dgm:presLayoutVars>
      </dgm:prSet>
      <dgm:spPr/>
      <dgm:t>
        <a:bodyPr/>
        <a:p>
          <a:endParaRPr lang="zh-CN" altLang="en-US"/>
        </a:p>
      </dgm:t>
    </dgm:pt>
    <dgm:pt modelId="{2771C364-4BC8-4F0D-8905-8DB3A88FF784}" type="pres">
      <dgm:prSet presAssocID="{3C3197F2-40C1-4747-A906-889B9D62451E}" presName="hierChild4" presStyleCnt="0"/>
      <dgm:spPr/>
    </dgm:pt>
    <dgm:pt modelId="{74046E5E-8D8B-42D0-B700-5DE8080A028B}" type="pres">
      <dgm:prSet presAssocID="{8CB0CE6E-521C-4BF3-8BFB-64479E98A080}" presName="Name17" presStyleLbl="parChTrans1D3" presStyleIdx="7" presStyleCnt="14"/>
      <dgm:spPr/>
      <dgm:t>
        <a:bodyPr/>
        <a:p>
          <a:endParaRPr lang="zh-CN" altLang="en-US"/>
        </a:p>
      </dgm:t>
    </dgm:pt>
    <dgm:pt modelId="{84E48EEB-9B2D-413D-8604-756D81AB930E}" type="pres">
      <dgm:prSet presAssocID="{284C6520-E085-4B6E-9311-C9BC8A844B17}" presName="hierRoot3" presStyleCnt="0"/>
      <dgm:spPr/>
    </dgm:pt>
    <dgm:pt modelId="{250122A1-AE66-4C38-BED1-387855ED8261}" type="pres">
      <dgm:prSet presAssocID="{284C6520-E085-4B6E-9311-C9BC8A844B17}" presName="composite3" presStyleCnt="0"/>
      <dgm:spPr/>
    </dgm:pt>
    <dgm:pt modelId="{C2FD4449-6B25-4601-A04B-8ED078AFEA72}" type="pres">
      <dgm:prSet presAssocID="{284C6520-E085-4B6E-9311-C9BC8A844B17}" presName="background3" presStyleLbl="node3" presStyleIdx="7" presStyleCnt="14"/>
      <dgm:spPr/>
    </dgm:pt>
    <dgm:pt modelId="{84C4A6B1-3656-4185-B76A-4B82C3E85F3E}" type="pres">
      <dgm:prSet presAssocID="{284C6520-E085-4B6E-9311-C9BC8A844B17}" presName="text3" presStyleLbl="fgAcc3" presStyleIdx="7" presStyleCnt="14">
        <dgm:presLayoutVars>
          <dgm:chPref val="3"/>
        </dgm:presLayoutVars>
      </dgm:prSet>
      <dgm:spPr/>
      <dgm:t>
        <a:bodyPr/>
        <a:p>
          <a:endParaRPr lang="zh-CN" altLang="en-US"/>
        </a:p>
      </dgm:t>
    </dgm:pt>
    <dgm:pt modelId="{91417A08-7A55-4410-9FF8-C544A720E639}" type="pres">
      <dgm:prSet presAssocID="{284C6520-E085-4B6E-9311-C9BC8A844B17}" presName="hierChild4" presStyleCnt="0"/>
      <dgm:spPr/>
    </dgm:pt>
    <dgm:pt modelId="{D0676182-22E0-487C-B05D-7ACBF581C7DF}" type="pres">
      <dgm:prSet presAssocID="{9BF854D2-9278-45EF-AD0D-978D6D5AB208}" presName="Name17" presStyleLbl="parChTrans1D3" presStyleIdx="8" presStyleCnt="14"/>
      <dgm:spPr/>
      <dgm:t>
        <a:bodyPr/>
        <a:p>
          <a:endParaRPr lang="zh-CN" altLang="en-US"/>
        </a:p>
      </dgm:t>
    </dgm:pt>
    <dgm:pt modelId="{2E5CA3B3-388C-4EC5-B103-00102820853C}" type="pres">
      <dgm:prSet presAssocID="{C07B624B-5EEC-4056-A4D3-9713EB23F290}" presName="hierRoot3" presStyleCnt="0"/>
      <dgm:spPr/>
    </dgm:pt>
    <dgm:pt modelId="{11FA43DD-7308-4C46-9F79-F93833177774}" type="pres">
      <dgm:prSet presAssocID="{C07B624B-5EEC-4056-A4D3-9713EB23F290}" presName="composite3" presStyleCnt="0"/>
      <dgm:spPr/>
    </dgm:pt>
    <dgm:pt modelId="{E8D362D9-BC4A-4761-84C3-3D0CC7C84A9D}" type="pres">
      <dgm:prSet presAssocID="{C07B624B-5EEC-4056-A4D3-9713EB23F290}" presName="background3" presStyleLbl="node3" presStyleIdx="8" presStyleCnt="14"/>
      <dgm:spPr/>
    </dgm:pt>
    <dgm:pt modelId="{DA30ACE8-BFC2-43D2-A76E-BAAEE1C8C51C}" type="pres">
      <dgm:prSet presAssocID="{C07B624B-5EEC-4056-A4D3-9713EB23F290}" presName="text3" presStyleLbl="fgAcc3" presStyleIdx="8" presStyleCnt="14">
        <dgm:presLayoutVars>
          <dgm:chPref val="3"/>
        </dgm:presLayoutVars>
      </dgm:prSet>
      <dgm:spPr/>
      <dgm:t>
        <a:bodyPr/>
        <a:p>
          <a:endParaRPr lang="zh-CN" altLang="en-US"/>
        </a:p>
      </dgm:t>
    </dgm:pt>
    <dgm:pt modelId="{BECFEBCF-EC08-4AF2-88CC-6B2E02806F8E}" type="pres">
      <dgm:prSet presAssocID="{C07B624B-5EEC-4056-A4D3-9713EB23F290}" presName="hierChild4" presStyleCnt="0"/>
      <dgm:spPr/>
    </dgm:pt>
    <dgm:pt modelId="{9C3F7D93-FBF8-4DA7-89F8-9C36F7540820}" type="pres">
      <dgm:prSet presAssocID="{475A877C-0789-40D7-9639-2A133E7CC29B}" presName="Name17" presStyleLbl="parChTrans1D3" presStyleIdx="9" presStyleCnt="14"/>
      <dgm:spPr/>
      <dgm:t>
        <a:bodyPr/>
        <a:p>
          <a:endParaRPr lang="zh-CN" altLang="en-US"/>
        </a:p>
      </dgm:t>
    </dgm:pt>
    <dgm:pt modelId="{4732CC69-8A83-470A-B89D-0A8ADCD7E59D}" type="pres">
      <dgm:prSet presAssocID="{1905EF0F-2A28-40D1-9677-4355AE3B9FE8}" presName="hierRoot3" presStyleCnt="0"/>
      <dgm:spPr/>
    </dgm:pt>
    <dgm:pt modelId="{302401AC-017A-4F62-BD4C-BA161D2A3C4A}" type="pres">
      <dgm:prSet presAssocID="{1905EF0F-2A28-40D1-9677-4355AE3B9FE8}" presName="composite3" presStyleCnt="0"/>
      <dgm:spPr/>
    </dgm:pt>
    <dgm:pt modelId="{3C5A9912-8135-4DE6-B8A3-939C4328C130}" type="pres">
      <dgm:prSet presAssocID="{1905EF0F-2A28-40D1-9677-4355AE3B9FE8}" presName="background3" presStyleLbl="node3" presStyleIdx="9" presStyleCnt="14"/>
      <dgm:spPr/>
    </dgm:pt>
    <dgm:pt modelId="{426A517F-3F95-45B0-B511-8BCD4E4BD8D1}" type="pres">
      <dgm:prSet presAssocID="{1905EF0F-2A28-40D1-9677-4355AE3B9FE8}" presName="text3" presStyleLbl="fgAcc3" presStyleIdx="9" presStyleCnt="14">
        <dgm:presLayoutVars>
          <dgm:chPref val="3"/>
        </dgm:presLayoutVars>
      </dgm:prSet>
      <dgm:spPr/>
      <dgm:t>
        <a:bodyPr/>
        <a:p>
          <a:endParaRPr lang="zh-CN" altLang="en-US"/>
        </a:p>
      </dgm:t>
    </dgm:pt>
    <dgm:pt modelId="{36D50145-B9E0-4635-8FB4-A493B3589C62}" type="pres">
      <dgm:prSet presAssocID="{1905EF0F-2A28-40D1-9677-4355AE3B9FE8}" presName="hierChild4" presStyleCnt="0"/>
      <dgm:spPr/>
    </dgm:pt>
    <dgm:pt modelId="{F57A987F-CF49-4D97-8D84-388120BEB1F9}" type="pres">
      <dgm:prSet presAssocID="{41E3E7C6-B3DF-4A27-BEE0-304BAA65D1D4}" presName="Name17" presStyleLbl="parChTrans1D3" presStyleIdx="10" presStyleCnt="14"/>
      <dgm:spPr/>
      <dgm:t>
        <a:bodyPr/>
        <a:p>
          <a:endParaRPr lang="zh-CN" altLang="en-US"/>
        </a:p>
      </dgm:t>
    </dgm:pt>
    <dgm:pt modelId="{8B2ECADF-8B56-4E25-9B3C-3D2F7BC36D45}" type="pres">
      <dgm:prSet presAssocID="{2B1EB858-5DE9-4AEE-91C5-6E2D33F97EC7}" presName="hierRoot3" presStyleCnt="0"/>
      <dgm:spPr/>
    </dgm:pt>
    <dgm:pt modelId="{6DB0AEC4-A16F-4AEB-BA6E-A3ECC8CC501A}" type="pres">
      <dgm:prSet presAssocID="{2B1EB858-5DE9-4AEE-91C5-6E2D33F97EC7}" presName="composite3" presStyleCnt="0"/>
      <dgm:spPr/>
    </dgm:pt>
    <dgm:pt modelId="{88260EB2-F48C-4F77-A290-182214D0DC16}" type="pres">
      <dgm:prSet presAssocID="{2B1EB858-5DE9-4AEE-91C5-6E2D33F97EC7}" presName="background3" presStyleLbl="node3" presStyleIdx="10" presStyleCnt="14"/>
      <dgm:spPr/>
    </dgm:pt>
    <dgm:pt modelId="{029D4E36-5CB5-4F14-B2F7-DF5A4B46F6B3}" type="pres">
      <dgm:prSet presAssocID="{2B1EB858-5DE9-4AEE-91C5-6E2D33F97EC7}" presName="text3" presStyleLbl="fgAcc3" presStyleIdx="10" presStyleCnt="14">
        <dgm:presLayoutVars>
          <dgm:chPref val="3"/>
        </dgm:presLayoutVars>
      </dgm:prSet>
      <dgm:spPr/>
      <dgm:t>
        <a:bodyPr/>
        <a:p>
          <a:endParaRPr lang="zh-CN" altLang="en-US"/>
        </a:p>
      </dgm:t>
    </dgm:pt>
    <dgm:pt modelId="{51FBBF05-E87F-47CB-91AA-9EC6DCAE9746}" type="pres">
      <dgm:prSet presAssocID="{2B1EB858-5DE9-4AEE-91C5-6E2D33F97EC7}" presName="hierChild4" presStyleCnt="0"/>
      <dgm:spPr/>
    </dgm:pt>
    <dgm:pt modelId="{81F19D34-1098-467E-9F5A-B1D783A3F1F2}" type="pres">
      <dgm:prSet presAssocID="{66BBA186-3326-48C2-A095-912B244A6644}" presName="Name23" presStyleLbl="parChTrans1D4" presStyleIdx="4" presStyleCnt="18"/>
      <dgm:spPr/>
      <dgm:t>
        <a:bodyPr/>
        <a:p>
          <a:endParaRPr lang="zh-CN" altLang="en-US"/>
        </a:p>
      </dgm:t>
    </dgm:pt>
    <dgm:pt modelId="{488312EB-F71A-4F38-A65A-AA980A552249}" type="pres">
      <dgm:prSet presAssocID="{495FF86D-F96C-4E3A-8810-0E8D46D29E4B}" presName="hierRoot4" presStyleCnt="0"/>
      <dgm:spPr/>
    </dgm:pt>
    <dgm:pt modelId="{B49175A6-42BC-401B-BA41-52B743F35B47}" type="pres">
      <dgm:prSet presAssocID="{495FF86D-F96C-4E3A-8810-0E8D46D29E4B}" presName="composite4" presStyleCnt="0"/>
      <dgm:spPr/>
    </dgm:pt>
    <dgm:pt modelId="{60AB00A1-AD36-43BA-BDA7-1B1BA395B42B}" type="pres">
      <dgm:prSet presAssocID="{495FF86D-F96C-4E3A-8810-0E8D46D29E4B}" presName="background4" presStyleLbl="node4" presStyleIdx="4" presStyleCnt="18"/>
      <dgm:spPr/>
    </dgm:pt>
    <dgm:pt modelId="{5C4115AB-51A5-46C0-BA3B-BEE8D8B34C02}" type="pres">
      <dgm:prSet presAssocID="{495FF86D-F96C-4E3A-8810-0E8D46D29E4B}" presName="text4" presStyleLbl="fgAcc4" presStyleIdx="4" presStyleCnt="18" custLinFactY="51837" custLinFactNeighborX="-3325" custLinFactNeighborY="100000">
        <dgm:presLayoutVars>
          <dgm:chPref val="3"/>
        </dgm:presLayoutVars>
      </dgm:prSet>
      <dgm:spPr/>
      <dgm:t>
        <a:bodyPr/>
        <a:p>
          <a:endParaRPr lang="zh-CN" altLang="en-US"/>
        </a:p>
      </dgm:t>
    </dgm:pt>
    <dgm:pt modelId="{4A06D73D-912F-4CFF-8D23-32FE1897F083}" type="pres">
      <dgm:prSet presAssocID="{495FF86D-F96C-4E3A-8810-0E8D46D29E4B}" presName="hierChild5" presStyleCnt="0"/>
      <dgm:spPr/>
    </dgm:pt>
    <dgm:pt modelId="{891F17C1-AAC9-4FFF-864A-8782AF2D53A6}" type="pres">
      <dgm:prSet presAssocID="{BA36D3CF-FE88-4F17-A001-F3CF26FE6261}" presName="Name23" presStyleLbl="parChTrans1D4" presStyleIdx="5" presStyleCnt="18"/>
      <dgm:spPr/>
      <dgm:t>
        <a:bodyPr/>
        <a:p>
          <a:endParaRPr lang="zh-CN" altLang="en-US"/>
        </a:p>
      </dgm:t>
    </dgm:pt>
    <dgm:pt modelId="{4A8DAB68-8244-4523-969C-C818B0820F51}" type="pres">
      <dgm:prSet presAssocID="{B2BC81D8-4D0B-4D8C-976E-1D8F56EC8846}" presName="hierRoot4" presStyleCnt="0"/>
      <dgm:spPr/>
    </dgm:pt>
    <dgm:pt modelId="{14371312-30E0-4CCE-AB4A-927355AA905F}" type="pres">
      <dgm:prSet presAssocID="{B2BC81D8-4D0B-4D8C-976E-1D8F56EC8846}" presName="composite4" presStyleCnt="0"/>
      <dgm:spPr/>
    </dgm:pt>
    <dgm:pt modelId="{8FDABFDF-A974-47F4-A5A9-93EEA1A917F6}" type="pres">
      <dgm:prSet presAssocID="{B2BC81D8-4D0B-4D8C-976E-1D8F56EC8846}" presName="background4" presStyleLbl="node4" presStyleIdx="5" presStyleCnt="18"/>
      <dgm:spPr/>
    </dgm:pt>
    <dgm:pt modelId="{EC398B07-64A9-4336-885D-3DD4CBA6800D}" type="pres">
      <dgm:prSet presAssocID="{B2BC81D8-4D0B-4D8C-976E-1D8F56EC8846}" presName="text4" presStyleLbl="fgAcc4" presStyleIdx="5" presStyleCnt="18" custLinFactY="51837" custLinFactNeighborX="-3325" custLinFactNeighborY="100000">
        <dgm:presLayoutVars>
          <dgm:chPref val="3"/>
        </dgm:presLayoutVars>
      </dgm:prSet>
      <dgm:spPr/>
      <dgm:t>
        <a:bodyPr/>
        <a:p>
          <a:endParaRPr lang="zh-CN" altLang="en-US"/>
        </a:p>
      </dgm:t>
    </dgm:pt>
    <dgm:pt modelId="{5925E3D1-05DB-4E93-8FDC-D7D9E4B0C4D9}" type="pres">
      <dgm:prSet presAssocID="{B2BC81D8-4D0B-4D8C-976E-1D8F56EC8846}" presName="hierChild5" presStyleCnt="0"/>
      <dgm:spPr/>
    </dgm:pt>
    <dgm:pt modelId="{76950301-B79F-4568-94AD-D808B36976BD}" type="pres">
      <dgm:prSet presAssocID="{4C4E4E59-C834-461F-B8BE-E48CD20EB477}" presName="Name23" presStyleLbl="parChTrans1D4" presStyleIdx="6" presStyleCnt="18"/>
      <dgm:spPr/>
      <dgm:t>
        <a:bodyPr/>
        <a:p>
          <a:endParaRPr lang="zh-CN" altLang="en-US"/>
        </a:p>
      </dgm:t>
    </dgm:pt>
    <dgm:pt modelId="{B54C04A1-9820-4640-AAE4-FD6D8D885774}" type="pres">
      <dgm:prSet presAssocID="{9C9F6AA7-E880-4391-BF5E-B2546F1A1CC9}" presName="hierRoot4" presStyleCnt="0"/>
      <dgm:spPr/>
    </dgm:pt>
    <dgm:pt modelId="{84D966FB-3159-4205-BA39-6A65376BDDB7}" type="pres">
      <dgm:prSet presAssocID="{9C9F6AA7-E880-4391-BF5E-B2546F1A1CC9}" presName="composite4" presStyleCnt="0"/>
      <dgm:spPr/>
    </dgm:pt>
    <dgm:pt modelId="{B5D21856-7584-42CA-9C00-8AD8521827FB}" type="pres">
      <dgm:prSet presAssocID="{9C9F6AA7-E880-4391-BF5E-B2546F1A1CC9}" presName="background4" presStyleLbl="node4" presStyleIdx="6" presStyleCnt="18"/>
      <dgm:spPr/>
    </dgm:pt>
    <dgm:pt modelId="{C1C4D8C0-92E9-4A30-8092-61CB15687D86}" type="pres">
      <dgm:prSet presAssocID="{9C9F6AA7-E880-4391-BF5E-B2546F1A1CC9}" presName="text4" presStyleLbl="fgAcc4" presStyleIdx="6" presStyleCnt="18" custLinFactX="-100000" custLinFactY="200000" custLinFactNeighborX="-137882" custLinFactNeighborY="287013">
        <dgm:presLayoutVars>
          <dgm:chPref val="3"/>
        </dgm:presLayoutVars>
      </dgm:prSet>
      <dgm:spPr/>
      <dgm:t>
        <a:bodyPr/>
        <a:p>
          <a:endParaRPr lang="zh-CN" altLang="en-US"/>
        </a:p>
      </dgm:t>
    </dgm:pt>
    <dgm:pt modelId="{FD1A8C60-1511-4F35-94DF-200BD1BB901F}" type="pres">
      <dgm:prSet presAssocID="{9C9F6AA7-E880-4391-BF5E-B2546F1A1CC9}" presName="hierChild5" presStyleCnt="0"/>
      <dgm:spPr/>
    </dgm:pt>
    <dgm:pt modelId="{E30390B5-B046-4FAA-9D06-99796EA6CF6C}" type="pres">
      <dgm:prSet presAssocID="{79935C24-C1DF-4760-9DCA-8EEF0AB36227}" presName="Name23" presStyleLbl="parChTrans1D4" presStyleIdx="7" presStyleCnt="18"/>
      <dgm:spPr/>
      <dgm:t>
        <a:bodyPr/>
        <a:p>
          <a:endParaRPr lang="zh-CN" altLang="en-US"/>
        </a:p>
      </dgm:t>
    </dgm:pt>
    <dgm:pt modelId="{EAAC97E0-2173-40E4-AE8C-D6667F3B63D5}" type="pres">
      <dgm:prSet presAssocID="{3DDE0D58-DE39-43E6-BCF7-E01C8155B4FC}" presName="hierRoot4" presStyleCnt="0"/>
      <dgm:spPr/>
    </dgm:pt>
    <dgm:pt modelId="{4403339B-800D-4440-AD02-3D6080269CA9}" type="pres">
      <dgm:prSet presAssocID="{3DDE0D58-DE39-43E6-BCF7-E01C8155B4FC}" presName="composite4" presStyleCnt="0"/>
      <dgm:spPr/>
    </dgm:pt>
    <dgm:pt modelId="{F1449DFD-615B-4F70-A5A7-519BFF977A07}" type="pres">
      <dgm:prSet presAssocID="{3DDE0D58-DE39-43E6-BCF7-E01C8155B4FC}" presName="background4" presStyleLbl="node4" presStyleIdx="7" presStyleCnt="18"/>
      <dgm:spPr/>
    </dgm:pt>
    <dgm:pt modelId="{BA94990C-A8B6-4AE0-B51A-5AAE424E8254}" type="pres">
      <dgm:prSet presAssocID="{3DDE0D58-DE39-43E6-BCF7-E01C8155B4FC}" presName="text4" presStyleLbl="fgAcc4" presStyleIdx="7" presStyleCnt="18" custLinFactX="-100000" custLinFactY="200000" custLinFactNeighborX="-123790" custLinFactNeighborY="284396">
        <dgm:presLayoutVars>
          <dgm:chPref val="3"/>
        </dgm:presLayoutVars>
      </dgm:prSet>
      <dgm:spPr/>
      <dgm:t>
        <a:bodyPr/>
        <a:p>
          <a:endParaRPr lang="zh-CN" altLang="en-US"/>
        </a:p>
      </dgm:t>
    </dgm:pt>
    <dgm:pt modelId="{83E54D43-2559-46D6-9727-D9D82AF2A8C1}" type="pres">
      <dgm:prSet presAssocID="{3DDE0D58-DE39-43E6-BCF7-E01C8155B4FC}" presName="hierChild5" presStyleCnt="0"/>
      <dgm:spPr/>
    </dgm:pt>
    <dgm:pt modelId="{97C3D982-3737-43B4-8FC2-DAF4860E11B3}" type="pres">
      <dgm:prSet presAssocID="{C289306F-6DA5-40D6-8E48-931A05CD2BFE}" presName="Name23" presStyleLbl="parChTrans1D4" presStyleIdx="8" presStyleCnt="18"/>
      <dgm:spPr/>
      <dgm:t>
        <a:bodyPr/>
        <a:p>
          <a:endParaRPr lang="zh-CN" altLang="en-US"/>
        </a:p>
      </dgm:t>
    </dgm:pt>
    <dgm:pt modelId="{2AA829E5-33F0-4281-9125-3692C69D6873}" type="pres">
      <dgm:prSet presAssocID="{DD6D385A-FF18-4D52-8893-A434093A33CF}" presName="hierRoot4" presStyleCnt="0"/>
      <dgm:spPr/>
    </dgm:pt>
    <dgm:pt modelId="{A3446BE3-64FD-4330-96F5-A50B9A01050B}" type="pres">
      <dgm:prSet presAssocID="{DD6D385A-FF18-4D52-8893-A434093A33CF}" presName="composite4" presStyleCnt="0"/>
      <dgm:spPr/>
    </dgm:pt>
    <dgm:pt modelId="{6BEF1B38-CA31-4AA4-AC10-5BE4F41F4216}" type="pres">
      <dgm:prSet presAssocID="{DD6D385A-FF18-4D52-8893-A434093A33CF}" presName="background4" presStyleLbl="node4" presStyleIdx="8" presStyleCnt="18"/>
      <dgm:spPr/>
    </dgm:pt>
    <dgm:pt modelId="{6DAA5883-12DE-4B33-812D-3B6F6A9B72E4}" type="pres">
      <dgm:prSet presAssocID="{DD6D385A-FF18-4D52-8893-A434093A33CF}" presName="text4" presStyleLbl="fgAcc4" presStyleIdx="8" presStyleCnt="18" custLinFactY="200000" custLinFactNeighborX="-68626" custLinFactNeighborY="280923">
        <dgm:presLayoutVars>
          <dgm:chPref val="3"/>
        </dgm:presLayoutVars>
      </dgm:prSet>
      <dgm:spPr/>
      <dgm:t>
        <a:bodyPr/>
        <a:p>
          <a:endParaRPr lang="zh-CN" altLang="en-US"/>
        </a:p>
      </dgm:t>
    </dgm:pt>
    <dgm:pt modelId="{5B67BF8F-17D5-44EB-AEB2-5A889D48CDF0}" type="pres">
      <dgm:prSet presAssocID="{DD6D385A-FF18-4D52-8893-A434093A33CF}" presName="hierChild5" presStyleCnt="0"/>
      <dgm:spPr/>
    </dgm:pt>
    <dgm:pt modelId="{4AC0E63E-6BE0-4A67-93AB-1876DC59E364}" type="pres">
      <dgm:prSet presAssocID="{81C96749-68E9-41D7-BF3E-D5A6B82B70E4}" presName="Name23" presStyleLbl="parChTrans1D4" presStyleIdx="9" presStyleCnt="18"/>
      <dgm:spPr/>
      <dgm:t>
        <a:bodyPr/>
        <a:p>
          <a:endParaRPr lang="zh-CN" altLang="en-US"/>
        </a:p>
      </dgm:t>
    </dgm:pt>
    <dgm:pt modelId="{FF4D2C58-B692-4FF7-8186-B9FEB69849E6}" type="pres">
      <dgm:prSet presAssocID="{F7ECDB2E-151C-4633-901D-B6576893BA31}" presName="hierRoot4" presStyleCnt="0"/>
      <dgm:spPr/>
    </dgm:pt>
    <dgm:pt modelId="{C749CBF6-21E7-4BD9-BEAD-9257BE62DEA4}" type="pres">
      <dgm:prSet presAssocID="{F7ECDB2E-151C-4633-901D-B6576893BA31}" presName="composite4" presStyleCnt="0"/>
      <dgm:spPr/>
    </dgm:pt>
    <dgm:pt modelId="{E22F4C62-718F-4CC0-81A8-4CBF0142EC2D}" type="pres">
      <dgm:prSet presAssocID="{F7ECDB2E-151C-4633-901D-B6576893BA31}" presName="background4" presStyleLbl="node4" presStyleIdx="9" presStyleCnt="18"/>
      <dgm:spPr/>
    </dgm:pt>
    <dgm:pt modelId="{61E776C3-9B6C-4DFD-84CB-F4F884DDBE87}" type="pres">
      <dgm:prSet presAssocID="{F7ECDB2E-151C-4633-901D-B6576893BA31}" presName="text4" presStyleLbl="fgAcc4" presStyleIdx="9" presStyleCnt="18" custLinFactY="200000" custLinFactNeighborX="-68626" custLinFactNeighborY="280923">
        <dgm:presLayoutVars>
          <dgm:chPref val="3"/>
        </dgm:presLayoutVars>
      </dgm:prSet>
      <dgm:spPr/>
      <dgm:t>
        <a:bodyPr/>
        <a:p>
          <a:endParaRPr lang="zh-CN" altLang="en-US"/>
        </a:p>
      </dgm:t>
    </dgm:pt>
    <dgm:pt modelId="{229F0365-3972-4324-B215-7403D9E175C6}" type="pres">
      <dgm:prSet presAssocID="{F7ECDB2E-151C-4633-901D-B6576893BA31}" presName="hierChild5" presStyleCnt="0"/>
      <dgm:spPr/>
    </dgm:pt>
    <dgm:pt modelId="{7B689BFE-6393-4F09-B78A-E7EA3D061E80}" type="pres">
      <dgm:prSet presAssocID="{AA7F3967-CC37-45EB-834E-97B344A26DAD}" presName="Name23" presStyleLbl="parChTrans1D4" presStyleIdx="10" presStyleCnt="18"/>
      <dgm:spPr/>
      <dgm:t>
        <a:bodyPr/>
        <a:p>
          <a:endParaRPr lang="zh-CN" altLang="en-US"/>
        </a:p>
      </dgm:t>
    </dgm:pt>
    <dgm:pt modelId="{488E143A-A574-406F-9F47-9F102C4408AE}" type="pres">
      <dgm:prSet presAssocID="{DBD014F6-0323-4E9B-A9A2-6D493273565E}" presName="hierRoot4" presStyleCnt="0"/>
      <dgm:spPr/>
    </dgm:pt>
    <dgm:pt modelId="{95EABE9C-A677-47DD-9BD8-5F45D77B493B}" type="pres">
      <dgm:prSet presAssocID="{DBD014F6-0323-4E9B-A9A2-6D493273565E}" presName="composite4" presStyleCnt="0"/>
      <dgm:spPr/>
    </dgm:pt>
    <dgm:pt modelId="{CFB79384-5CC7-4596-AE91-6AFC01CC449D}" type="pres">
      <dgm:prSet presAssocID="{DBD014F6-0323-4E9B-A9A2-6D493273565E}" presName="background4" presStyleLbl="node4" presStyleIdx="10" presStyleCnt="18"/>
      <dgm:spPr/>
    </dgm:pt>
    <dgm:pt modelId="{D800830E-DF7A-4F9C-88C2-9F859DA669F7}" type="pres">
      <dgm:prSet presAssocID="{DBD014F6-0323-4E9B-A9A2-6D493273565E}" presName="text4" presStyleLbl="fgAcc4" presStyleIdx="10" presStyleCnt="18" custLinFactY="200000" custLinFactNeighborX="-55850" custLinFactNeighborY="280017">
        <dgm:presLayoutVars>
          <dgm:chPref val="3"/>
        </dgm:presLayoutVars>
      </dgm:prSet>
      <dgm:spPr/>
      <dgm:t>
        <a:bodyPr/>
        <a:p>
          <a:endParaRPr lang="zh-CN" altLang="en-US"/>
        </a:p>
      </dgm:t>
    </dgm:pt>
    <dgm:pt modelId="{6EA2FA6D-8744-46ED-9C15-DAE647D890E5}" type="pres">
      <dgm:prSet presAssocID="{DBD014F6-0323-4E9B-A9A2-6D493273565E}" presName="hierChild5" presStyleCnt="0"/>
      <dgm:spPr/>
    </dgm:pt>
    <dgm:pt modelId="{BB3E6CC9-3D8C-4F1A-9C30-7BD0B7A42E4B}" type="pres">
      <dgm:prSet presAssocID="{7F421480-C544-4824-A715-420799F9D0B7}" presName="Name23" presStyleLbl="parChTrans1D4" presStyleIdx="11" presStyleCnt="18"/>
      <dgm:spPr/>
      <dgm:t>
        <a:bodyPr/>
        <a:p>
          <a:endParaRPr lang="zh-CN" altLang="en-US"/>
        </a:p>
      </dgm:t>
    </dgm:pt>
    <dgm:pt modelId="{0C07923A-3894-4D9F-A922-CC0D4C9F8010}" type="pres">
      <dgm:prSet presAssocID="{3405FF67-279B-4123-BA94-53E4B7A725C8}" presName="hierRoot4" presStyleCnt="0"/>
      <dgm:spPr/>
    </dgm:pt>
    <dgm:pt modelId="{C03F7D57-6FE8-4E5A-9482-EE1AAF4A97E0}" type="pres">
      <dgm:prSet presAssocID="{3405FF67-279B-4123-BA94-53E4B7A725C8}" presName="composite4" presStyleCnt="0"/>
      <dgm:spPr/>
    </dgm:pt>
    <dgm:pt modelId="{7BC5AD12-4F38-485A-BB5D-F1BB4B8254BA}" type="pres">
      <dgm:prSet presAssocID="{3405FF67-279B-4123-BA94-53E4B7A725C8}" presName="background4" presStyleLbl="node4" presStyleIdx="11" presStyleCnt="18"/>
      <dgm:spPr/>
    </dgm:pt>
    <dgm:pt modelId="{ACF324C6-1369-4DE5-A2C1-A8C698C048F6}" type="pres">
      <dgm:prSet presAssocID="{3405FF67-279B-4123-BA94-53E4B7A725C8}" presName="text4" presStyleLbl="fgAcc4" presStyleIdx="11" presStyleCnt="18" custLinFactY="200000" custLinFactNeighborX="-61732" custLinFactNeighborY="280353">
        <dgm:presLayoutVars>
          <dgm:chPref val="3"/>
        </dgm:presLayoutVars>
      </dgm:prSet>
      <dgm:spPr/>
      <dgm:t>
        <a:bodyPr/>
        <a:p>
          <a:endParaRPr lang="zh-CN" altLang="en-US"/>
        </a:p>
      </dgm:t>
    </dgm:pt>
    <dgm:pt modelId="{DEF72D1A-2B8A-4B87-88B5-F6DF986AC8DC}" type="pres">
      <dgm:prSet presAssocID="{3405FF67-279B-4123-BA94-53E4B7A725C8}" presName="hierChild5" presStyleCnt="0"/>
      <dgm:spPr/>
    </dgm:pt>
    <dgm:pt modelId="{9460EE12-BB20-405C-BFA1-3C3FFC73498C}" type="pres">
      <dgm:prSet presAssocID="{3FDA692B-0633-4D06-84BA-1FEBA365C6B8}" presName="Name23" presStyleLbl="parChTrans1D4" presStyleIdx="12" presStyleCnt="18"/>
      <dgm:spPr/>
      <dgm:t>
        <a:bodyPr/>
        <a:p>
          <a:endParaRPr lang="zh-CN" altLang="en-US"/>
        </a:p>
      </dgm:t>
    </dgm:pt>
    <dgm:pt modelId="{8D0F477D-13C9-4666-9269-E4479FA4F2D1}" type="pres">
      <dgm:prSet presAssocID="{F4CD391A-36D4-4A86-8610-A42170A46BB7}" presName="hierRoot4" presStyleCnt="0"/>
      <dgm:spPr/>
    </dgm:pt>
    <dgm:pt modelId="{DF9CEDE9-C2C7-4917-865F-D85BC553AA4C}" type="pres">
      <dgm:prSet presAssocID="{F4CD391A-36D4-4A86-8610-A42170A46BB7}" presName="composite4" presStyleCnt="0"/>
      <dgm:spPr/>
    </dgm:pt>
    <dgm:pt modelId="{9FA368DF-52D0-46EF-A864-32410305A13C}" type="pres">
      <dgm:prSet presAssocID="{F4CD391A-36D4-4A86-8610-A42170A46BB7}" presName="background4" presStyleLbl="node4" presStyleIdx="12" presStyleCnt="18"/>
      <dgm:spPr/>
    </dgm:pt>
    <dgm:pt modelId="{30E3E6BD-F077-4E05-9EE4-2EF7B0B2AE88}" type="pres">
      <dgm:prSet presAssocID="{F4CD391A-36D4-4A86-8610-A42170A46BB7}" presName="text4" presStyleLbl="fgAcc4" presStyleIdx="12" presStyleCnt="18" custLinFactX="-300000" custLinFactY="200000" custLinFactNeighborX="-398270" custLinFactNeighborY="289028">
        <dgm:presLayoutVars>
          <dgm:chPref val="3"/>
        </dgm:presLayoutVars>
      </dgm:prSet>
      <dgm:spPr/>
      <dgm:t>
        <a:bodyPr/>
        <a:p>
          <a:endParaRPr lang="zh-CN" altLang="en-US"/>
        </a:p>
      </dgm:t>
    </dgm:pt>
    <dgm:pt modelId="{08B705EC-5114-414D-90F1-2B26D44B0ED4}" type="pres">
      <dgm:prSet presAssocID="{F4CD391A-36D4-4A86-8610-A42170A46BB7}" presName="hierChild5" presStyleCnt="0"/>
      <dgm:spPr/>
    </dgm:pt>
    <dgm:pt modelId="{6E91D136-9746-4F9E-AFDA-B65A75D7C2C5}" type="pres">
      <dgm:prSet presAssocID="{0826FE81-2F90-4027-B4F5-6B3F92AF04EB}" presName="Name23" presStyleLbl="parChTrans1D4" presStyleIdx="13" presStyleCnt="18"/>
      <dgm:spPr/>
      <dgm:t>
        <a:bodyPr/>
        <a:p>
          <a:endParaRPr lang="zh-CN" altLang="en-US"/>
        </a:p>
      </dgm:t>
    </dgm:pt>
    <dgm:pt modelId="{CACE8EF4-6B47-4D34-B5BF-9971EC6BA9DA}" type="pres">
      <dgm:prSet presAssocID="{8CE8456A-1438-4BF2-93E7-D02F56743D75}" presName="hierRoot4" presStyleCnt="0"/>
      <dgm:spPr/>
    </dgm:pt>
    <dgm:pt modelId="{02467DB4-041E-4D88-BE36-6213B5AF95E8}" type="pres">
      <dgm:prSet presAssocID="{8CE8456A-1438-4BF2-93E7-D02F56743D75}" presName="composite4" presStyleCnt="0"/>
      <dgm:spPr/>
    </dgm:pt>
    <dgm:pt modelId="{472F82F3-5767-4446-BB99-96B50D21F260}" type="pres">
      <dgm:prSet presAssocID="{8CE8456A-1438-4BF2-93E7-D02F56743D75}" presName="background4" presStyleLbl="node4" presStyleIdx="13" presStyleCnt="18"/>
      <dgm:spPr/>
    </dgm:pt>
    <dgm:pt modelId="{AAC420FA-83AB-4CAF-AA54-1982EB4DCCC9}" type="pres">
      <dgm:prSet presAssocID="{8CE8456A-1438-4BF2-93E7-D02F56743D75}" presName="text4" presStyleLbl="fgAcc4" presStyleIdx="13" presStyleCnt="18" custLinFactX="-69998" custLinFactY="200000" custLinFactNeighborX="-100000" custLinFactNeighborY="280521">
        <dgm:presLayoutVars>
          <dgm:chPref val="3"/>
        </dgm:presLayoutVars>
      </dgm:prSet>
      <dgm:spPr/>
      <dgm:t>
        <a:bodyPr/>
        <a:p>
          <a:endParaRPr lang="zh-CN" altLang="en-US"/>
        </a:p>
      </dgm:t>
    </dgm:pt>
    <dgm:pt modelId="{C5B8047F-3BF3-4CF4-8A81-48A2B47D5E8E}" type="pres">
      <dgm:prSet presAssocID="{8CE8456A-1438-4BF2-93E7-D02F56743D75}" presName="hierChild5" presStyleCnt="0"/>
      <dgm:spPr/>
    </dgm:pt>
    <dgm:pt modelId="{A993435A-A9B6-455F-813D-D12C20B1D8C6}" type="pres">
      <dgm:prSet presAssocID="{34C003E2-06EE-4921-ACC0-8ED5FEFA9765}" presName="Name23" presStyleLbl="parChTrans1D4" presStyleIdx="14" presStyleCnt="18"/>
      <dgm:spPr/>
      <dgm:t>
        <a:bodyPr/>
        <a:p>
          <a:endParaRPr lang="zh-CN" altLang="en-US"/>
        </a:p>
      </dgm:t>
    </dgm:pt>
    <dgm:pt modelId="{B9396044-76CE-4CDD-8F18-F924F6BE95EB}" type="pres">
      <dgm:prSet presAssocID="{E2786209-CEE3-475E-B878-2B6A1169E81B}" presName="hierRoot4" presStyleCnt="0"/>
      <dgm:spPr/>
    </dgm:pt>
    <dgm:pt modelId="{DDCFF39B-6E49-4716-9113-1C5CBEE52997}" type="pres">
      <dgm:prSet presAssocID="{E2786209-CEE3-475E-B878-2B6A1169E81B}" presName="composite4" presStyleCnt="0"/>
      <dgm:spPr/>
    </dgm:pt>
    <dgm:pt modelId="{71B47949-4CFB-487F-A442-A3EDB3E78CB8}" type="pres">
      <dgm:prSet presAssocID="{E2786209-CEE3-475E-B878-2B6A1169E81B}" presName="background4" presStyleLbl="node4" presStyleIdx="14" presStyleCnt="18"/>
      <dgm:spPr/>
    </dgm:pt>
    <dgm:pt modelId="{5B7A8371-506F-4301-A7A9-E7EB58254BBC}" type="pres">
      <dgm:prSet presAssocID="{E2786209-CEE3-475E-B878-2B6A1169E81B}" presName="text4" presStyleLbl="fgAcc4" presStyleIdx="14" presStyleCnt="18" custLinFactX="-63641" custLinFactY="200000" custLinFactNeighborX="-100000" custLinFactNeighborY="276527">
        <dgm:presLayoutVars>
          <dgm:chPref val="3"/>
        </dgm:presLayoutVars>
      </dgm:prSet>
      <dgm:spPr/>
      <dgm:t>
        <a:bodyPr/>
        <a:p>
          <a:endParaRPr lang="zh-CN" altLang="en-US"/>
        </a:p>
      </dgm:t>
    </dgm:pt>
    <dgm:pt modelId="{45864B4E-4321-484F-AE33-412AF52F4C29}" type="pres">
      <dgm:prSet presAssocID="{E2786209-CEE3-475E-B878-2B6A1169E81B}" presName="hierChild5" presStyleCnt="0"/>
      <dgm:spPr/>
    </dgm:pt>
    <dgm:pt modelId="{D8BD6954-DDE1-4DD9-9F96-D69007F96DFC}" type="pres">
      <dgm:prSet presAssocID="{AC919394-25C7-4B78-BF81-6BB834ED2D0A}" presName="Name23" presStyleLbl="parChTrans1D4" presStyleIdx="15" presStyleCnt="18"/>
      <dgm:spPr/>
      <dgm:t>
        <a:bodyPr/>
        <a:p>
          <a:endParaRPr lang="zh-CN" altLang="en-US"/>
        </a:p>
      </dgm:t>
    </dgm:pt>
    <dgm:pt modelId="{59B023F5-E5C7-426C-9379-2A1B666D651F}" type="pres">
      <dgm:prSet presAssocID="{5DC077D0-52A3-48D6-8563-BD016373129F}" presName="hierRoot4" presStyleCnt="0"/>
      <dgm:spPr/>
    </dgm:pt>
    <dgm:pt modelId="{9CEE4ACE-BD62-47D1-88CC-0F35973FA6E5}" type="pres">
      <dgm:prSet presAssocID="{5DC077D0-52A3-48D6-8563-BD016373129F}" presName="composite4" presStyleCnt="0"/>
      <dgm:spPr/>
    </dgm:pt>
    <dgm:pt modelId="{B3281EC8-A5F4-440B-8545-C5A114CF34D8}" type="pres">
      <dgm:prSet presAssocID="{5DC077D0-52A3-48D6-8563-BD016373129F}" presName="background4" presStyleLbl="node4" presStyleIdx="15" presStyleCnt="18"/>
      <dgm:spPr/>
    </dgm:pt>
    <dgm:pt modelId="{836C0BE6-2C18-42D3-8DE3-D080AB46E2D3}" type="pres">
      <dgm:prSet presAssocID="{5DC077D0-52A3-48D6-8563-BD016373129F}" presName="text4" presStyleLbl="fgAcc4" presStyleIdx="15" presStyleCnt="18" custLinFactX="-43411" custLinFactY="200000" custLinFactNeighborX="-100000" custLinFactNeighborY="276781">
        <dgm:presLayoutVars>
          <dgm:chPref val="3"/>
        </dgm:presLayoutVars>
      </dgm:prSet>
      <dgm:spPr/>
      <dgm:t>
        <a:bodyPr/>
        <a:p>
          <a:endParaRPr lang="zh-CN" altLang="en-US"/>
        </a:p>
      </dgm:t>
    </dgm:pt>
    <dgm:pt modelId="{3C9CF6C2-B6C1-4079-9DDA-299A31CBCE32}" type="pres">
      <dgm:prSet presAssocID="{5DC077D0-52A3-48D6-8563-BD016373129F}" presName="hierChild5" presStyleCnt="0"/>
      <dgm:spPr/>
    </dgm:pt>
    <dgm:pt modelId="{B754C2A3-999B-4E6C-869C-9B9D1245DDBF}" type="pres">
      <dgm:prSet presAssocID="{FD8C4230-33B0-4C0E-A260-158708BB4F3F}" presName="Name23" presStyleLbl="parChTrans1D4" presStyleIdx="16" presStyleCnt="18"/>
      <dgm:spPr/>
      <dgm:t>
        <a:bodyPr/>
        <a:p>
          <a:endParaRPr lang="zh-CN" altLang="en-US"/>
        </a:p>
      </dgm:t>
    </dgm:pt>
    <dgm:pt modelId="{5703C897-AFE1-4B9E-9FB6-632C502B811B}" type="pres">
      <dgm:prSet presAssocID="{01BF1F48-F9A3-4C83-B39E-F0EA1ADD9980}" presName="hierRoot4" presStyleCnt="0"/>
      <dgm:spPr/>
    </dgm:pt>
    <dgm:pt modelId="{99E359CE-CD3D-4F08-A9C5-A0F890A32538}" type="pres">
      <dgm:prSet presAssocID="{01BF1F48-F9A3-4C83-B39E-F0EA1ADD9980}" presName="composite4" presStyleCnt="0"/>
      <dgm:spPr/>
    </dgm:pt>
    <dgm:pt modelId="{B4D13E5A-9684-4565-99B2-2DE7411CBE43}" type="pres">
      <dgm:prSet presAssocID="{01BF1F48-F9A3-4C83-B39E-F0EA1ADD9980}" presName="background4" presStyleLbl="node4" presStyleIdx="16" presStyleCnt="18"/>
      <dgm:spPr/>
    </dgm:pt>
    <dgm:pt modelId="{1C403875-4EE0-4B70-96A9-084173AC9999}" type="pres">
      <dgm:prSet presAssocID="{01BF1F48-F9A3-4C83-B39E-F0EA1ADD9980}" presName="text4" presStyleLbl="fgAcc4" presStyleIdx="16" presStyleCnt="18" custLinFactY="51837" custLinFactNeighborX="-3325" custLinFactNeighborY="100000">
        <dgm:presLayoutVars>
          <dgm:chPref val="3"/>
        </dgm:presLayoutVars>
      </dgm:prSet>
      <dgm:spPr/>
      <dgm:t>
        <a:bodyPr/>
        <a:p>
          <a:endParaRPr lang="zh-CN" altLang="en-US"/>
        </a:p>
      </dgm:t>
    </dgm:pt>
    <dgm:pt modelId="{10933311-6356-4279-A89C-380138AC199C}" type="pres">
      <dgm:prSet presAssocID="{01BF1F48-F9A3-4C83-B39E-F0EA1ADD9980}" presName="hierChild5" presStyleCnt="0"/>
      <dgm:spPr/>
    </dgm:pt>
    <dgm:pt modelId="{9E913B91-0B9F-4C7D-86CA-F85E1E66F6A4}" type="pres">
      <dgm:prSet presAssocID="{BB77981D-4E41-4E68-8B81-31C6C3FE0A94}" presName="Name23" presStyleLbl="parChTrans1D4" presStyleIdx="17" presStyleCnt="18"/>
      <dgm:spPr/>
      <dgm:t>
        <a:bodyPr/>
        <a:p>
          <a:endParaRPr lang="zh-CN" altLang="en-US"/>
        </a:p>
      </dgm:t>
    </dgm:pt>
    <dgm:pt modelId="{2FE82E09-44F6-4530-ACB7-370F65A19F2A}" type="pres">
      <dgm:prSet presAssocID="{842BCF00-5BD9-4EA1-BCA4-07AE0D6765DC}" presName="hierRoot4" presStyleCnt="0"/>
      <dgm:spPr/>
    </dgm:pt>
    <dgm:pt modelId="{779E7529-8A86-4140-888D-BAB5305FB704}" type="pres">
      <dgm:prSet presAssocID="{842BCF00-5BD9-4EA1-BCA4-07AE0D6765DC}" presName="composite4" presStyleCnt="0"/>
      <dgm:spPr/>
    </dgm:pt>
    <dgm:pt modelId="{D6AA490F-F971-4A06-8030-8D0AFE0681EB}" type="pres">
      <dgm:prSet presAssocID="{842BCF00-5BD9-4EA1-BCA4-07AE0D6765DC}" presName="background4" presStyleLbl="node4" presStyleIdx="17" presStyleCnt="18"/>
      <dgm:spPr/>
    </dgm:pt>
    <dgm:pt modelId="{A1635B7F-1061-4157-95E9-032CCB911134}" type="pres">
      <dgm:prSet presAssocID="{842BCF00-5BD9-4EA1-BCA4-07AE0D6765DC}" presName="text4" presStyleLbl="fgAcc4" presStyleIdx="17" presStyleCnt="18" custLinFactY="49219" custLinFactNeighborX="-16623" custLinFactNeighborY="100000">
        <dgm:presLayoutVars>
          <dgm:chPref val="3"/>
        </dgm:presLayoutVars>
      </dgm:prSet>
      <dgm:spPr/>
      <dgm:t>
        <a:bodyPr/>
        <a:p>
          <a:endParaRPr lang="zh-CN" altLang="en-US"/>
        </a:p>
      </dgm:t>
    </dgm:pt>
    <dgm:pt modelId="{72ADB69C-2DDC-410B-949A-19A0D499156A}" type="pres">
      <dgm:prSet presAssocID="{842BCF00-5BD9-4EA1-BCA4-07AE0D6765DC}" presName="hierChild5" presStyleCnt="0"/>
      <dgm:spPr/>
    </dgm:pt>
    <dgm:pt modelId="{CF542287-BC2E-4CC5-B51F-A409459C7C1D}" type="pres">
      <dgm:prSet presAssocID="{E70A2476-E1F8-4A92-B1A0-9D052A7EC1AB}" presName="Name17" presStyleLbl="parChTrans1D3" presStyleIdx="11" presStyleCnt="14"/>
      <dgm:spPr/>
      <dgm:t>
        <a:bodyPr/>
        <a:p>
          <a:endParaRPr lang="zh-CN" altLang="en-US"/>
        </a:p>
      </dgm:t>
    </dgm:pt>
    <dgm:pt modelId="{2D80F228-845C-4003-89C8-7B1A25C268A7}" type="pres">
      <dgm:prSet presAssocID="{DA04348E-B73E-493B-8569-09F4FBA6601D}" presName="hierRoot3" presStyleCnt="0"/>
      <dgm:spPr/>
    </dgm:pt>
    <dgm:pt modelId="{25ED4687-9CF2-4DD9-AC6E-F0344C46AAF7}" type="pres">
      <dgm:prSet presAssocID="{DA04348E-B73E-493B-8569-09F4FBA6601D}" presName="composite3" presStyleCnt="0"/>
      <dgm:spPr/>
    </dgm:pt>
    <dgm:pt modelId="{15790ECA-1D6B-4A0B-8195-BD30238E5107}" type="pres">
      <dgm:prSet presAssocID="{DA04348E-B73E-493B-8569-09F4FBA6601D}" presName="background3" presStyleLbl="node3" presStyleIdx="11" presStyleCnt="14"/>
      <dgm:spPr/>
    </dgm:pt>
    <dgm:pt modelId="{FD6342F0-5866-4E54-B3F3-440DC488AE63}" type="pres">
      <dgm:prSet presAssocID="{DA04348E-B73E-493B-8569-09F4FBA6601D}" presName="text3" presStyleLbl="fgAcc3" presStyleIdx="11" presStyleCnt="14">
        <dgm:presLayoutVars>
          <dgm:chPref val="3"/>
        </dgm:presLayoutVars>
      </dgm:prSet>
      <dgm:spPr/>
      <dgm:t>
        <a:bodyPr/>
        <a:p>
          <a:endParaRPr lang="zh-CN" altLang="en-US"/>
        </a:p>
      </dgm:t>
    </dgm:pt>
    <dgm:pt modelId="{5F5C8FC3-D090-4FE9-91C4-091F0F628057}" type="pres">
      <dgm:prSet presAssocID="{DA04348E-B73E-493B-8569-09F4FBA6601D}" presName="hierChild4" presStyleCnt="0"/>
      <dgm:spPr/>
    </dgm:pt>
    <dgm:pt modelId="{1A718BD0-E56A-4E7C-9C1D-D8D253D5FE70}" type="pres">
      <dgm:prSet presAssocID="{97F445A1-2BB1-4FBB-93C2-8B2B3CF4C008}" presName="Name17" presStyleLbl="parChTrans1D3" presStyleIdx="12" presStyleCnt="14"/>
      <dgm:spPr/>
      <dgm:t>
        <a:bodyPr/>
        <a:p>
          <a:endParaRPr lang="zh-CN" altLang="en-US"/>
        </a:p>
      </dgm:t>
    </dgm:pt>
    <dgm:pt modelId="{8D15FC4C-AEC9-422A-A808-290B5BC90242}" type="pres">
      <dgm:prSet presAssocID="{B65B8476-1C67-4F05-B0CD-25B632D4D95E}" presName="hierRoot3" presStyleCnt="0"/>
      <dgm:spPr/>
    </dgm:pt>
    <dgm:pt modelId="{F80DFD40-CC00-4790-9CF7-D604B5ED7F9F}" type="pres">
      <dgm:prSet presAssocID="{B65B8476-1C67-4F05-B0CD-25B632D4D95E}" presName="composite3" presStyleCnt="0"/>
      <dgm:spPr/>
    </dgm:pt>
    <dgm:pt modelId="{BADBE17F-6BF0-4B30-8FAD-2D2AFFE647C3}" type="pres">
      <dgm:prSet presAssocID="{B65B8476-1C67-4F05-B0CD-25B632D4D95E}" presName="background3" presStyleLbl="node3" presStyleIdx="12" presStyleCnt="14"/>
      <dgm:spPr/>
    </dgm:pt>
    <dgm:pt modelId="{457DB627-47C1-49F4-977A-9D0DCB5B882B}" type="pres">
      <dgm:prSet presAssocID="{B65B8476-1C67-4F05-B0CD-25B632D4D95E}" presName="text3" presStyleLbl="fgAcc3" presStyleIdx="12" presStyleCnt="14">
        <dgm:presLayoutVars>
          <dgm:chPref val="3"/>
        </dgm:presLayoutVars>
      </dgm:prSet>
      <dgm:spPr/>
      <dgm:t>
        <a:bodyPr/>
        <a:p>
          <a:endParaRPr lang="zh-CN" altLang="en-US"/>
        </a:p>
      </dgm:t>
    </dgm:pt>
    <dgm:pt modelId="{46696713-4EB7-48ED-820B-13F535D9FA3F}" type="pres">
      <dgm:prSet presAssocID="{B65B8476-1C67-4F05-B0CD-25B632D4D95E}" presName="hierChild4" presStyleCnt="0"/>
      <dgm:spPr/>
    </dgm:pt>
    <dgm:pt modelId="{C42F87AD-88FA-4115-AF3B-E2C15E5FC25F}" type="pres">
      <dgm:prSet presAssocID="{8B56BEE0-0DA6-4140-93AF-9003D91FBABC}" presName="Name17" presStyleLbl="parChTrans1D3" presStyleIdx="13" presStyleCnt="14"/>
      <dgm:spPr/>
      <dgm:t>
        <a:bodyPr/>
        <a:p>
          <a:endParaRPr lang="zh-CN" altLang="en-US"/>
        </a:p>
      </dgm:t>
    </dgm:pt>
    <dgm:pt modelId="{A2923B4B-6696-4C5D-AABB-60E193823F19}" type="pres">
      <dgm:prSet presAssocID="{0D5C53EB-F096-4B67-80D2-BDF949FA0F53}" presName="hierRoot3" presStyleCnt="0"/>
      <dgm:spPr/>
    </dgm:pt>
    <dgm:pt modelId="{74EA9420-FF63-48BA-883A-A50E46D588C4}" type="pres">
      <dgm:prSet presAssocID="{0D5C53EB-F096-4B67-80D2-BDF949FA0F53}" presName="composite3" presStyleCnt="0"/>
      <dgm:spPr/>
    </dgm:pt>
    <dgm:pt modelId="{9F6CA242-B2BF-4F6C-8E29-1B58667183B2}" type="pres">
      <dgm:prSet presAssocID="{0D5C53EB-F096-4B67-80D2-BDF949FA0F53}" presName="background3" presStyleLbl="node3" presStyleIdx="13" presStyleCnt="14"/>
      <dgm:spPr/>
    </dgm:pt>
    <dgm:pt modelId="{D7F8C1AF-88B0-4CD9-A706-E569C84125F3}" type="pres">
      <dgm:prSet presAssocID="{0D5C53EB-F096-4B67-80D2-BDF949FA0F53}" presName="text3" presStyleLbl="fgAcc3" presStyleIdx="13" presStyleCnt="14">
        <dgm:presLayoutVars>
          <dgm:chPref val="3"/>
        </dgm:presLayoutVars>
      </dgm:prSet>
      <dgm:spPr/>
      <dgm:t>
        <a:bodyPr/>
        <a:p>
          <a:endParaRPr lang="zh-CN" altLang="en-US"/>
        </a:p>
      </dgm:t>
    </dgm:pt>
    <dgm:pt modelId="{5E37F86E-35BC-44A8-98C7-986D90292D42}" type="pres">
      <dgm:prSet presAssocID="{0D5C53EB-F096-4B67-80D2-BDF949FA0F53}" presName="hierChild4" presStyleCnt="0"/>
      <dgm:spPr/>
    </dgm:pt>
    <dgm:pt modelId="{4BAF365E-F11C-4964-97A0-170D54AE3F1E}" type="pres">
      <dgm:prSet presAssocID="{76CDE181-3AC8-4ECA-AA5D-1E05AAEECF93}" presName="Name10" presStyleLbl="parChTrans1D2" presStyleIdx="3" presStyleCnt="4"/>
      <dgm:spPr/>
      <dgm:t>
        <a:bodyPr/>
        <a:p>
          <a:endParaRPr lang="zh-CN" altLang="en-US"/>
        </a:p>
      </dgm:t>
    </dgm:pt>
    <dgm:pt modelId="{15ED7ED4-D42D-4821-A37D-2FB252F9A692}" type="pres">
      <dgm:prSet presAssocID="{057CBA71-4318-4575-9832-4B29E6712025}" presName="hierRoot2" presStyleCnt="0"/>
      <dgm:spPr/>
    </dgm:pt>
    <dgm:pt modelId="{AD21A45D-3323-4692-80E8-A9FBD06B817C}" type="pres">
      <dgm:prSet presAssocID="{057CBA71-4318-4575-9832-4B29E6712025}" presName="composite2" presStyleCnt="0"/>
      <dgm:spPr/>
    </dgm:pt>
    <dgm:pt modelId="{B1CDBE59-584A-427D-A66A-38768E5F28BD}" type="pres">
      <dgm:prSet presAssocID="{057CBA71-4318-4575-9832-4B29E6712025}" presName="background2" presStyleLbl="node2" presStyleIdx="3" presStyleCnt="4"/>
      <dgm:spPr/>
    </dgm:pt>
    <dgm:pt modelId="{3A66A732-3948-41C7-8CD1-AB0FCAB7D2A9}" type="pres">
      <dgm:prSet presAssocID="{057CBA71-4318-4575-9832-4B29E6712025}" presName="text2" presStyleLbl="fgAcc2" presStyleIdx="3" presStyleCnt="4">
        <dgm:presLayoutVars>
          <dgm:chPref val="3"/>
        </dgm:presLayoutVars>
      </dgm:prSet>
      <dgm:spPr/>
      <dgm:t>
        <a:bodyPr/>
        <a:p>
          <a:endParaRPr lang="zh-CN" altLang="en-US"/>
        </a:p>
      </dgm:t>
    </dgm:pt>
    <dgm:pt modelId="{2FF9DB8E-D8EA-46EB-ADED-EE4C4F2C600F}" type="pres">
      <dgm:prSet presAssocID="{057CBA71-4318-4575-9832-4B29E6712025}" presName="hierChild3" presStyleCnt="0"/>
      <dgm:spPr/>
    </dgm:pt>
  </dgm:ptLst>
  <dgm:cxnLst>
    <dgm:cxn modelId="{33DC6141-C852-4669-AD76-AC170C4A3988}" type="presOf" srcId="{179C5FE4-A416-4694-AFB9-95576CE29190}" destId="{59B3FA7E-30D5-49F9-B6AD-84CF4F449CD1}" srcOrd="0" destOrd="0" presId="urn:microsoft.com/office/officeart/2005/8/layout/hierarchy1"/>
    <dgm:cxn modelId="{4E19E732-C73F-4A95-B8FF-612E7FFAF61E}" srcId="{A25AAF4A-8074-44FF-9228-CCE3AE264E36}" destId="{1905EF0F-2A28-40D1-9677-4355AE3B9FE8}" srcOrd="3" destOrd="0" parTransId="{475A877C-0789-40D7-9639-2A133E7CC29B}" sibTransId="{B3574000-0DEB-4B88-B168-26E5E9AA3126}"/>
    <dgm:cxn modelId="{4025F0CE-8E7E-403F-AECC-F7403A3F6C73}" type="presOf" srcId="{01BF1F48-F9A3-4C83-B39E-F0EA1ADD9980}" destId="{1C403875-4EE0-4B70-96A9-084173AC9999}" srcOrd="0" destOrd="0" presId="urn:microsoft.com/office/officeart/2005/8/layout/hierarchy1"/>
    <dgm:cxn modelId="{33D851C1-756D-4FD9-898C-8F8880FEEDF2}" type="presOf" srcId="{76CDE181-3AC8-4ECA-AA5D-1E05AAEECF93}" destId="{4BAF365E-F11C-4964-97A0-170D54AE3F1E}" srcOrd="0" destOrd="0" presId="urn:microsoft.com/office/officeart/2005/8/layout/hierarchy1"/>
    <dgm:cxn modelId="{D5902B2F-ED63-4DCE-B16F-869CA334BDD5}" type="presOf" srcId="{7F8FF5FF-488A-4665-B108-726EC32F68FB}" destId="{2D2B645A-215A-4617-B8C2-EA9B5588F9D2}" srcOrd="0" destOrd="0" presId="urn:microsoft.com/office/officeart/2005/8/layout/hierarchy1"/>
    <dgm:cxn modelId="{05AFAFA5-36E1-4CAA-8666-710CC59C23DD}" type="presOf" srcId="{E70A2476-E1F8-4A92-B1A0-9D052A7EC1AB}" destId="{CF542287-BC2E-4CC5-B51F-A409459C7C1D}" srcOrd="0" destOrd="0" presId="urn:microsoft.com/office/officeart/2005/8/layout/hierarchy1"/>
    <dgm:cxn modelId="{17884F79-A6CF-4721-893A-61DC89190484}" type="presOf" srcId="{6CAB3408-26D0-4043-9E61-A46706AB5CD3}" destId="{27ABEF69-99A0-47A7-A336-B5556048881D}" srcOrd="0" destOrd="0" presId="urn:microsoft.com/office/officeart/2005/8/layout/hierarchy1"/>
    <dgm:cxn modelId="{2F01C2F3-5ED9-4514-A206-D76ACD2C185F}" type="presOf" srcId="{B270EC90-E63D-408D-AC03-4EC1C11BAF81}" destId="{9FF79C55-B1EE-4932-B209-5A1C6554BD4C}" srcOrd="0" destOrd="0" presId="urn:microsoft.com/office/officeart/2005/8/layout/hierarchy1"/>
    <dgm:cxn modelId="{F7F61FD7-D5B5-495A-9348-32ADFBF097CE}" srcId="{2B1EB858-5DE9-4AEE-91C5-6E2D33F97EC7}" destId="{01BF1F48-F9A3-4C83-B39E-F0EA1ADD9980}" srcOrd="2" destOrd="0" parTransId="{FD8C4230-33B0-4C0E-A260-158708BB4F3F}" sibTransId="{BD6A56CF-6C57-4DA0-A4C2-96C9734F27C0}"/>
    <dgm:cxn modelId="{5D51E7FC-AF5A-4433-BF3F-98810918A2D1}" srcId="{2B1EB858-5DE9-4AEE-91C5-6E2D33F97EC7}" destId="{842BCF00-5BD9-4EA1-BCA4-07AE0D6765DC}" srcOrd="3" destOrd="0" parTransId="{BB77981D-4E41-4E68-8B81-31C6C3FE0A94}" sibTransId="{1C853B9E-5552-431E-B19F-0F17300A2750}"/>
    <dgm:cxn modelId="{5797BC39-5CBF-41D7-9026-33279BBCB8C6}" type="presOf" srcId="{8CB0CE6E-521C-4BF3-8BFB-64479E98A080}" destId="{74046E5E-8D8B-42D0-B700-5DE8080A028B}" srcOrd="0" destOrd="0" presId="urn:microsoft.com/office/officeart/2005/8/layout/hierarchy1"/>
    <dgm:cxn modelId="{FD213343-A422-4443-829F-2009077D0B1F}" srcId="{B2BC81D8-4D0B-4D8C-976E-1D8F56EC8846}" destId="{E2786209-CEE3-475E-B878-2B6A1169E81B}" srcOrd="8" destOrd="0" parTransId="{34C003E2-06EE-4921-ACC0-8ED5FEFA9765}" sibTransId="{5AF3497D-87C9-47A3-98C0-923EA09E3621}"/>
    <dgm:cxn modelId="{BE3F274C-7EF2-40D7-856B-561F9B442DAC}" type="presOf" srcId="{475A877C-0789-40D7-9639-2A133E7CC29B}" destId="{9C3F7D93-FBF8-4DA7-89F8-9C36F7540820}" srcOrd="0" destOrd="0" presId="urn:microsoft.com/office/officeart/2005/8/layout/hierarchy1"/>
    <dgm:cxn modelId="{FF7D01BE-7CF9-4A8D-A441-7C121C05AF42}" type="presOf" srcId="{B65B8476-1C67-4F05-B0CD-25B632D4D95E}" destId="{457DB627-47C1-49F4-977A-9D0DCB5B882B}" srcOrd="0" destOrd="0" presId="urn:microsoft.com/office/officeart/2005/8/layout/hierarchy1"/>
    <dgm:cxn modelId="{34520E57-0A03-479D-91FE-2C9C91E0A06A}" type="presOf" srcId="{AC919394-25C7-4B78-BF81-6BB834ED2D0A}" destId="{D8BD6954-DDE1-4DD9-9F96-D69007F96DFC}" srcOrd="0" destOrd="0" presId="urn:microsoft.com/office/officeart/2005/8/layout/hierarchy1"/>
    <dgm:cxn modelId="{7BC6FBA3-D0A5-48E1-8825-58A2D5B1D795}" srcId="{B2BC81D8-4D0B-4D8C-976E-1D8F56EC8846}" destId="{F7ECDB2E-151C-4633-901D-B6576893BA31}" srcOrd="3" destOrd="0" parTransId="{81C96749-68E9-41D7-BF3E-D5A6B82B70E4}" sibTransId="{72B1D98E-AEEC-4101-A995-EBF27DBBB11B}"/>
    <dgm:cxn modelId="{BF75FF26-A388-4DC4-ABF3-1FC675A2E0EC}" type="presOf" srcId="{2B1EB858-5DE9-4AEE-91C5-6E2D33F97EC7}" destId="{029D4E36-5CB5-4F14-B2F7-DF5A4B46F6B3}" srcOrd="0" destOrd="0" presId="urn:microsoft.com/office/officeart/2005/8/layout/hierarchy1"/>
    <dgm:cxn modelId="{42880A83-DEA7-40E3-A948-9EBF1F332896}" type="presOf" srcId="{F0F2D86D-104F-43D1-A729-72C7B612C528}" destId="{FD3EB92A-24F6-4E87-BA35-68CC1B16D01C}" srcOrd="0" destOrd="0" presId="urn:microsoft.com/office/officeart/2005/8/layout/hierarchy1"/>
    <dgm:cxn modelId="{776999C5-CBF7-4FD9-AF59-F2D576826172}" srcId="{E4C155C3-AAEF-49E0-98A3-889EF81F4880}" destId="{2D5090B0-C7C9-4993-85CE-A447682D4923}" srcOrd="0" destOrd="0" parTransId="{1FF654A4-C82B-41C1-8B0A-3503EE6949BF}" sibTransId="{B476FC3A-7C46-4824-B456-FB3998E9A5FA}"/>
    <dgm:cxn modelId="{523C6FBE-ACF2-4950-8B36-4818DEB2B343}" type="presOf" srcId="{F8476300-B0A3-4028-A0A7-ADE180EFEAE4}" destId="{418B1ED6-410C-415D-85B4-E15A89A8FF61}" srcOrd="0" destOrd="0" presId="urn:microsoft.com/office/officeart/2005/8/layout/hierarchy1"/>
    <dgm:cxn modelId="{C0909768-CF77-40BE-A756-83B328E71F11}" type="presOf" srcId="{AA7F3967-CC37-45EB-834E-97B344A26DAD}" destId="{7B689BFE-6393-4F09-B78A-E7EA3D061E80}" srcOrd="0" destOrd="0" presId="urn:microsoft.com/office/officeart/2005/8/layout/hierarchy1"/>
    <dgm:cxn modelId="{58B7B6EE-16CA-44FB-BFB1-5C3DBEF1A9FA}" type="presOf" srcId="{A25AAF4A-8074-44FF-9228-CCE3AE264E36}" destId="{50816EA2-A19C-4EC7-928D-F9F6A827C27C}" srcOrd="0" destOrd="0" presId="urn:microsoft.com/office/officeart/2005/8/layout/hierarchy1"/>
    <dgm:cxn modelId="{FC254779-644A-4BDB-93BB-9B99507FB05C}" type="presOf" srcId="{290F7E6A-73CE-42E3-9C87-1BB66360E97E}" destId="{87228E87-86E8-43A9-8352-284A0705003B}" srcOrd="0" destOrd="0" presId="urn:microsoft.com/office/officeart/2005/8/layout/hierarchy1"/>
    <dgm:cxn modelId="{7AFB657B-C136-4BAA-AB6D-85CEF38FBB75}" type="presOf" srcId="{BB77981D-4E41-4E68-8B81-31C6C3FE0A94}" destId="{9E913B91-0B9F-4C7D-86CA-F85E1E66F6A4}" srcOrd="0" destOrd="0" presId="urn:microsoft.com/office/officeart/2005/8/layout/hierarchy1"/>
    <dgm:cxn modelId="{F5896789-0258-42E1-80D6-EE53AA8A67A4}" type="presOf" srcId="{66BBA186-3326-48C2-A095-912B244A6644}" destId="{81F19D34-1098-467E-9F5A-B1D783A3F1F2}" srcOrd="0" destOrd="0" presId="urn:microsoft.com/office/officeart/2005/8/layout/hierarchy1"/>
    <dgm:cxn modelId="{F7613DF9-7727-4DCF-9FD2-52C81B324C12}" type="presOf" srcId="{8F71E403-BAEB-421D-9F14-88FB1AEE1933}" destId="{FB1D2E74-90CF-4D34-8F42-D2ECF35029EB}" srcOrd="0" destOrd="0" presId="urn:microsoft.com/office/officeart/2005/8/layout/hierarchy1"/>
    <dgm:cxn modelId="{58B5140A-B6B1-4CC3-B4D4-F85C095C3B2D}" type="presOf" srcId="{B2BC81D8-4D0B-4D8C-976E-1D8F56EC8846}" destId="{EC398B07-64A9-4336-885D-3DD4CBA6800D}" srcOrd="0" destOrd="0" presId="urn:microsoft.com/office/officeart/2005/8/layout/hierarchy1"/>
    <dgm:cxn modelId="{B7F84FF9-9469-430B-ACDB-D410DA2B0CD9}" srcId="{A25AAF4A-8074-44FF-9228-CCE3AE264E36}" destId="{284C6520-E085-4B6E-9311-C9BC8A844B17}" srcOrd="1" destOrd="0" parTransId="{8CB0CE6E-521C-4BF3-8BFB-64479E98A080}" sibTransId="{4505026B-6CEE-4BFA-8399-3548BE602351}"/>
    <dgm:cxn modelId="{428FC0F8-90EC-4011-A1DD-C43E0D44C747}" srcId="{B2BC81D8-4D0B-4D8C-976E-1D8F56EC8846}" destId="{DBD014F6-0323-4E9B-A9A2-6D493273565E}" srcOrd="4" destOrd="0" parTransId="{AA7F3967-CC37-45EB-834E-97B344A26DAD}" sibTransId="{32D4EB71-A296-458B-98C5-81704E520301}"/>
    <dgm:cxn modelId="{9E7BB1B3-14F9-44F4-A805-153EC37A217A}" srcId="{A25AAF4A-8074-44FF-9228-CCE3AE264E36}" destId="{DA04348E-B73E-493B-8569-09F4FBA6601D}" srcOrd="5" destOrd="0" parTransId="{E70A2476-E1F8-4A92-B1A0-9D052A7EC1AB}" sibTransId="{BB86AB66-0536-4DAF-9A59-1E2030E5F0A8}"/>
    <dgm:cxn modelId="{6F3BB57A-6F34-49C4-B36E-A572329729F5}" srcId="{E4C155C3-AAEF-49E0-98A3-889EF81F4880}" destId="{F8476300-B0A3-4028-A0A7-ADE180EFEAE4}" srcOrd="2" destOrd="0" parTransId="{00234766-95A3-46CA-957A-4A99E445615D}" sibTransId="{35C2659A-3C3A-4CD5-9006-4AFC9F5A8DF8}"/>
    <dgm:cxn modelId="{2FB907F1-81EA-4E5F-A7FC-B916E83CA95B}" type="presOf" srcId="{8B56BEE0-0DA6-4140-93AF-9003D91FBABC}" destId="{C42F87AD-88FA-4115-AF3B-E2C15E5FC25F}" srcOrd="0" destOrd="0" presId="urn:microsoft.com/office/officeart/2005/8/layout/hierarchy1"/>
    <dgm:cxn modelId="{9A23BB27-9DF6-417D-80F7-7E434634FC63}" type="presOf" srcId="{EBB9A077-74FC-4359-A523-0DEC2862A7F7}" destId="{FF71756C-68F0-4391-AB5B-E64824C8B421}" srcOrd="0" destOrd="0" presId="urn:microsoft.com/office/officeart/2005/8/layout/hierarchy1"/>
    <dgm:cxn modelId="{650D2129-E7DE-49EA-A529-FF6C49F01146}" srcId="{A25AAF4A-8074-44FF-9228-CCE3AE264E36}" destId="{3C3197F2-40C1-4747-A906-889B9D62451E}" srcOrd="0" destOrd="0" parTransId="{A819E1FF-EBD6-4142-812A-DFB6F8726FBB}" sibTransId="{6AE6E45F-4D77-4EE1-BC10-74DD1CC2128E}"/>
    <dgm:cxn modelId="{837B4193-65B1-45E1-9145-94E852E0C7CE}" type="presOf" srcId="{81C96749-68E9-41D7-BF3E-D5A6B82B70E4}" destId="{4AC0E63E-6BE0-4A67-93AB-1876DC59E364}" srcOrd="0" destOrd="0" presId="urn:microsoft.com/office/officeart/2005/8/layout/hierarchy1"/>
    <dgm:cxn modelId="{0BD1EEB5-A701-4ECA-90BC-593F04EFE5CC}" type="presOf" srcId="{3A656DA3-2D96-414D-BF59-166F33CB72C6}" destId="{CBBD9F15-CE81-42C1-8B5E-BED5C4962344}" srcOrd="0" destOrd="0" presId="urn:microsoft.com/office/officeart/2005/8/layout/hierarchy1"/>
    <dgm:cxn modelId="{38088BAA-946C-4D75-96C3-B34B2079970A}" srcId="{B2BC81D8-4D0B-4D8C-976E-1D8F56EC8846}" destId="{8CE8456A-1438-4BF2-93E7-D02F56743D75}" srcOrd="7" destOrd="0" parTransId="{0826FE81-2F90-4027-B4F5-6B3F92AF04EB}" sibTransId="{215BE29E-9771-4616-BE80-8007288B8AD9}"/>
    <dgm:cxn modelId="{51107026-6DE6-41A4-9A6D-1078AB13706D}" type="presOf" srcId="{CE6E8654-695F-4760-9B4D-2B2B724C7366}" destId="{AE7F4CD1-716D-47E7-92F8-94F7401627A7}" srcOrd="0" destOrd="0" presId="urn:microsoft.com/office/officeart/2005/8/layout/hierarchy1"/>
    <dgm:cxn modelId="{6F47C907-5AB4-4A85-AD87-55C3D94D428D}" type="presOf" srcId="{3C3197F2-40C1-4747-A906-889B9D62451E}" destId="{5EFF06A5-A5A0-4E48-AC93-21841B77F549}" srcOrd="0" destOrd="0" presId="urn:microsoft.com/office/officeart/2005/8/layout/hierarchy1"/>
    <dgm:cxn modelId="{A9576F96-320F-4242-B2E2-48DE5AF299CF}" type="presOf" srcId="{8CE8456A-1438-4BF2-93E7-D02F56743D75}" destId="{AAC420FA-83AB-4CAF-AA54-1982EB4DCCC9}" srcOrd="0" destOrd="0" presId="urn:microsoft.com/office/officeart/2005/8/layout/hierarchy1"/>
    <dgm:cxn modelId="{A5093B05-5630-455D-B175-341FFBC9AFD1}" srcId="{D634EEA7-0CEA-4B8B-9DB9-A7F50D44C4A7}" destId="{4B797043-5CCA-4A9C-B919-E02562CA44BC}" srcOrd="1" destOrd="0" parTransId="{FB5324D0-5C61-408C-8678-ACFAAB5F1BA5}" sibTransId="{F98FD9DA-9839-4619-847B-E640DE6D8D86}"/>
    <dgm:cxn modelId="{D7DBEF89-CF61-4919-B0DD-CD1A11F7B603}" srcId="{B2BC81D8-4D0B-4D8C-976E-1D8F56EC8846}" destId="{9C9F6AA7-E880-4391-BF5E-B2546F1A1CC9}" srcOrd="0" destOrd="0" parTransId="{4C4E4E59-C834-461F-B8BE-E48CD20EB477}" sibTransId="{5DED3CB0-E6B9-48F9-9CB0-22816F86EECC}"/>
    <dgm:cxn modelId="{87233AB7-7E00-4853-BDA3-61D451920EC8}" type="presOf" srcId="{9C9F6AA7-E880-4391-BF5E-B2546F1A1CC9}" destId="{C1C4D8C0-92E9-4A30-8092-61CB15687D86}" srcOrd="0" destOrd="0" presId="urn:microsoft.com/office/officeart/2005/8/layout/hierarchy1"/>
    <dgm:cxn modelId="{045D5582-7779-4110-9010-5CDBFAA98AC5}" type="presOf" srcId="{A819E1FF-EBD6-4142-812A-DFB6F8726FBB}" destId="{02BDF4DB-6A28-427C-812C-898E5BBF92A4}" srcOrd="0" destOrd="0" presId="urn:microsoft.com/office/officeart/2005/8/layout/hierarchy1"/>
    <dgm:cxn modelId="{36CC6B84-F9F3-411B-91D3-20C088E682F1}" type="presOf" srcId="{1FF654A4-C82B-41C1-8B0A-3503EE6949BF}" destId="{B05DE4E4-9386-4EFF-94E4-00B8B3978209}" srcOrd="0" destOrd="0" presId="urn:microsoft.com/office/officeart/2005/8/layout/hierarchy1"/>
    <dgm:cxn modelId="{3E92D447-E63B-4710-861C-D4CCFF857D9A}" srcId="{B2BC81D8-4D0B-4D8C-976E-1D8F56EC8846}" destId="{DD6D385A-FF18-4D52-8893-A434093A33CF}" srcOrd="2" destOrd="0" parTransId="{C289306F-6DA5-40D6-8E48-931A05CD2BFE}" sibTransId="{EADB7760-2269-4D95-8039-F2922B60633B}"/>
    <dgm:cxn modelId="{1D907726-B3E1-4DE6-842F-7F9D6036EB9F}" type="presOf" srcId="{1D06C401-AA49-4261-98D3-72F0D3B1E28B}" destId="{0866DA82-C63C-4FCD-97B2-C30144C67637}" srcOrd="0" destOrd="0" presId="urn:microsoft.com/office/officeart/2005/8/layout/hierarchy1"/>
    <dgm:cxn modelId="{B8CFBE77-8958-419A-8F45-C1C5ED993DE2}" srcId="{B2BC81D8-4D0B-4D8C-976E-1D8F56EC8846}" destId="{5DC077D0-52A3-48D6-8563-BD016373129F}" srcOrd="9" destOrd="0" parTransId="{AC919394-25C7-4B78-BF81-6BB834ED2D0A}" sibTransId="{7FF91181-AAFD-4694-AB13-892B94B675F5}"/>
    <dgm:cxn modelId="{9F0A6192-06F7-4B13-85D5-9E07F1E000EA}" srcId="{2B1EB858-5DE9-4AEE-91C5-6E2D33F97EC7}" destId="{495FF86D-F96C-4E3A-8810-0E8D46D29E4B}" srcOrd="0" destOrd="0" parTransId="{66BBA186-3326-48C2-A095-912B244A6644}" sibTransId="{36606FCF-D920-419C-B640-33918B243459}"/>
    <dgm:cxn modelId="{98E9295B-8E10-4299-9F67-71EA1A63D9D4}" type="presOf" srcId="{C07B624B-5EEC-4056-A4D3-9713EB23F290}" destId="{DA30ACE8-BFC2-43D2-A76E-BAAEE1C8C51C}" srcOrd="0" destOrd="0" presId="urn:microsoft.com/office/officeart/2005/8/layout/hierarchy1"/>
    <dgm:cxn modelId="{1EF517BC-6873-45C6-95A9-99898B31EDED}" type="presOf" srcId="{41E3E7C6-B3DF-4A27-BEE0-304BAA65D1D4}" destId="{F57A987F-CF49-4D97-8D84-388120BEB1F9}" srcOrd="0" destOrd="0" presId="urn:microsoft.com/office/officeart/2005/8/layout/hierarchy1"/>
    <dgm:cxn modelId="{638C74F5-C4E5-49FC-B5FD-D9F8700EABC1}" type="presOf" srcId="{97F445A1-2BB1-4FBB-93C2-8B2B3CF4C008}" destId="{1A718BD0-E56A-4E7C-9C1D-D8D253D5FE70}" srcOrd="0" destOrd="0" presId="urn:microsoft.com/office/officeart/2005/8/layout/hierarchy1"/>
    <dgm:cxn modelId="{B4EA951A-61D1-497E-A0BF-79D937BEFA7B}" type="presOf" srcId="{29E3E51A-3639-48BF-8EBA-A48F0342CD89}" destId="{3E285A9E-8520-4029-8568-93919DA4AADC}" srcOrd="0" destOrd="0" presId="urn:microsoft.com/office/officeart/2005/8/layout/hierarchy1"/>
    <dgm:cxn modelId="{D667C5FD-60D7-4181-9852-0335F1583AD2}" srcId="{2D5090B0-C7C9-4993-85CE-A447682D4923}" destId="{964F965A-45C8-4C16-A116-E3F78B673429}" srcOrd="3" destOrd="0" parTransId="{3A656DA3-2D96-414D-BF59-166F33CB72C6}" sibTransId="{981EBE8D-D222-4EFC-BED4-DC04179FFFDC}"/>
    <dgm:cxn modelId="{A562C639-6075-44C3-9F8F-A02327B14B1A}" srcId="{2B1EB858-5DE9-4AEE-91C5-6E2D33F97EC7}" destId="{B2BC81D8-4D0B-4D8C-976E-1D8F56EC8846}" srcOrd="1" destOrd="0" parTransId="{BA36D3CF-FE88-4F17-A001-F3CF26FE6261}" sibTransId="{45A2CFB1-B616-4157-A7EA-C52AEA2FA077}"/>
    <dgm:cxn modelId="{BF579699-3275-45F0-A784-2EABE1464B6E}" type="presOf" srcId="{3FDA692B-0633-4D06-84BA-1FEBA365C6B8}" destId="{9460EE12-BB20-405C-BFA1-3C3FFC73498C}" srcOrd="0" destOrd="0" presId="urn:microsoft.com/office/officeart/2005/8/layout/hierarchy1"/>
    <dgm:cxn modelId="{57AF3680-04F9-4A5A-AA4F-2EFCEDA6FBB4}" type="presOf" srcId="{3405FF67-279B-4123-BA94-53E4B7A725C8}" destId="{ACF324C6-1369-4DE5-A2C1-A8C698C048F6}" srcOrd="0" destOrd="0" presId="urn:microsoft.com/office/officeart/2005/8/layout/hierarchy1"/>
    <dgm:cxn modelId="{F81BFF1E-D527-435F-8B61-B9619E7FDAA2}" type="presOf" srcId="{0826FE81-2F90-4027-B4F5-6B3F92AF04EB}" destId="{6E91D136-9746-4F9E-AFDA-B65A75D7C2C5}" srcOrd="0" destOrd="0" presId="urn:microsoft.com/office/officeart/2005/8/layout/hierarchy1"/>
    <dgm:cxn modelId="{4F1D6F14-552F-479C-B614-D57330DD6208}" type="presOf" srcId="{79935C24-C1DF-4760-9DCA-8EEF0AB36227}" destId="{E30390B5-B046-4FAA-9D06-99796EA6CF6C}" srcOrd="0" destOrd="0" presId="urn:microsoft.com/office/officeart/2005/8/layout/hierarchy1"/>
    <dgm:cxn modelId="{5921FF3F-B713-43A1-BD54-D1CC09E3F318}" type="presOf" srcId="{964F965A-45C8-4C16-A116-E3F78B673429}" destId="{0C15A2CF-F885-4D35-8987-2F5667A85F07}" srcOrd="0" destOrd="0" presId="urn:microsoft.com/office/officeart/2005/8/layout/hierarchy1"/>
    <dgm:cxn modelId="{7BECAAFC-7313-4B33-901D-C115F16C1785}" type="presOf" srcId="{DA04348E-B73E-493B-8569-09F4FBA6601D}" destId="{FD6342F0-5866-4E54-B3F3-440DC488AE63}" srcOrd="0" destOrd="0" presId="urn:microsoft.com/office/officeart/2005/8/layout/hierarchy1"/>
    <dgm:cxn modelId="{62C5B6BF-7BED-4B82-9CCD-23706A5E6E53}" type="presOf" srcId="{34C003E2-06EE-4921-ACC0-8ED5FEFA9765}" destId="{A993435A-A9B6-455F-813D-D12C20B1D8C6}" srcOrd="0" destOrd="0" presId="urn:microsoft.com/office/officeart/2005/8/layout/hierarchy1"/>
    <dgm:cxn modelId="{3E8ACDFC-E66D-4CEA-8D5B-49368FDFCF11}" type="presOf" srcId="{8276CCAB-7A75-4384-8AC2-3852C96A4F7F}" destId="{DEC3588B-E8DC-4577-9D5A-2A5634E29E07}" srcOrd="0" destOrd="0" presId="urn:microsoft.com/office/officeart/2005/8/layout/hierarchy1"/>
    <dgm:cxn modelId="{5261E772-7DCA-4219-8F76-8FA19A4E3C78}" type="presOf" srcId="{4C4E4E59-C834-461F-B8BE-E48CD20EB477}" destId="{76950301-B79F-4568-94AD-D808B36976BD}" srcOrd="0" destOrd="0" presId="urn:microsoft.com/office/officeart/2005/8/layout/hierarchy1"/>
    <dgm:cxn modelId="{CDD92FD7-2A38-48BC-910E-A816C8043F9E}" srcId="{2D5090B0-C7C9-4993-85CE-A447682D4923}" destId="{6CAB3408-26D0-4043-9E61-A46706AB5CD3}" srcOrd="2" destOrd="0" parTransId="{0C132AA0-C701-434F-878F-9F4F3063C7B1}" sibTransId="{EC166730-7E85-4DB5-8463-36729898F5CA}"/>
    <dgm:cxn modelId="{6D0B9652-7003-46FB-92C1-FDFBBFD4B84F}" type="presOf" srcId="{5DC077D0-52A3-48D6-8563-BD016373129F}" destId="{836C0BE6-2C18-42D3-8DE3-D080AB46E2D3}" srcOrd="0" destOrd="0" presId="urn:microsoft.com/office/officeart/2005/8/layout/hierarchy1"/>
    <dgm:cxn modelId="{DF9185B4-C29A-440B-BFAB-92040209318E}" srcId="{727D8341-1573-492B-ADD7-C6744A681B25}" destId="{F0F2D86D-104F-43D1-A729-72C7B612C528}" srcOrd="0" destOrd="0" parTransId="{B2AE2D5B-39D0-48F7-8A66-4908CF2145EA}" sibTransId="{097A8212-9345-4D40-8581-A41F828A9A1D}"/>
    <dgm:cxn modelId="{D635CC35-0D29-4869-B11B-AC90FF2796BA}" srcId="{F0F2D86D-104F-43D1-A729-72C7B612C528}" destId="{D634EEA7-0CEA-4B8B-9DB9-A7F50D44C4A7}" srcOrd="1" destOrd="0" parTransId="{B270EC90-E63D-408D-AC03-4EC1C11BAF81}" sibTransId="{91D175B3-5B55-42BD-B055-2673235A165F}"/>
    <dgm:cxn modelId="{D82B1B20-1864-4CF0-98D2-6BCA01F2E4A7}" type="presOf" srcId="{9ED80A0E-E593-4EA1-9486-45C480C2C588}" destId="{7C89307F-CCFA-4C68-866D-FBA2FDF6B9DE}" srcOrd="0" destOrd="0" presId="urn:microsoft.com/office/officeart/2005/8/layout/hierarchy1"/>
    <dgm:cxn modelId="{D3A6D936-7A44-464D-A9F0-229BB0287015}" srcId="{D634EEA7-0CEA-4B8B-9DB9-A7F50D44C4A7}" destId="{1D06C401-AA49-4261-98D3-72F0D3B1E28B}" srcOrd="2" destOrd="0" parTransId="{290F7E6A-73CE-42E3-9C87-1BB66360E97E}" sibTransId="{D5084AAE-863A-46DC-BEC0-C0A672B117B2}"/>
    <dgm:cxn modelId="{6F808E59-377E-4C7B-9F03-EA171B074160}" srcId="{2D5090B0-C7C9-4993-85CE-A447682D4923}" destId="{8F71E403-BAEB-421D-9F14-88FB1AEE1933}" srcOrd="0" destOrd="0" parTransId="{179C5FE4-A416-4694-AFB9-95576CE29190}" sibTransId="{B530C4F7-71FE-4F20-99D9-274297069374}"/>
    <dgm:cxn modelId="{AA94CCE9-FEE8-493E-83E9-B75EC436810A}" type="presOf" srcId="{C289306F-6DA5-40D6-8E48-931A05CD2BFE}" destId="{97C3D982-3737-43B4-8FC2-DAF4860E11B3}" srcOrd="0" destOrd="0" presId="urn:microsoft.com/office/officeart/2005/8/layout/hierarchy1"/>
    <dgm:cxn modelId="{CB061ACA-47D3-4E1A-8ADC-1D82E1D5A0A7}" type="presOf" srcId="{FB5324D0-5C61-408C-8678-ACFAAB5F1BA5}" destId="{C6D087DC-A723-4D2F-9B75-94E057097CEB}" srcOrd="0" destOrd="0" presId="urn:microsoft.com/office/officeart/2005/8/layout/hierarchy1"/>
    <dgm:cxn modelId="{334D5E6E-3212-43AC-803B-A2ADB561A66B}" type="presOf" srcId="{2F9195CD-1F57-4525-9DF5-2DEEEE0CC058}" destId="{0175CCBA-E6BA-47BF-9681-32386F7A03DF}" srcOrd="0" destOrd="0" presId="urn:microsoft.com/office/officeart/2005/8/layout/hierarchy1"/>
    <dgm:cxn modelId="{B9254357-BC9F-4803-9FE2-6004F88A2B01}" srcId="{D634EEA7-0CEA-4B8B-9DB9-A7F50D44C4A7}" destId="{CE6E8654-695F-4760-9B4D-2B2B724C7366}" srcOrd="0" destOrd="0" parTransId="{2F9195CD-1F57-4525-9DF5-2DEEEE0CC058}" sibTransId="{EF9387AC-5B75-4FC3-A2D0-ACB8D8DA8CE5}"/>
    <dgm:cxn modelId="{D470272F-C973-42B2-A83E-663F44F475E1}" type="presOf" srcId="{0C132AA0-C701-434F-878F-9F4F3063C7B1}" destId="{4CA8184A-5F7B-431F-BF2B-ABD19E35A393}" srcOrd="0" destOrd="0" presId="urn:microsoft.com/office/officeart/2005/8/layout/hierarchy1"/>
    <dgm:cxn modelId="{7A3C88CA-6383-402C-8235-AB2F237CD423}" type="presOf" srcId="{057CBA71-4318-4575-9832-4B29E6712025}" destId="{3A66A732-3948-41C7-8CD1-AB0FCAB7D2A9}" srcOrd="0" destOrd="0" presId="urn:microsoft.com/office/officeart/2005/8/layout/hierarchy1"/>
    <dgm:cxn modelId="{A85690F5-704D-48A8-8BD1-C43B3F71298D}" type="presOf" srcId="{FD8C4230-33B0-4C0E-A260-158708BB4F3F}" destId="{B754C2A3-999B-4E6C-869C-9B9D1245DDBF}" srcOrd="0" destOrd="0" presId="urn:microsoft.com/office/officeart/2005/8/layout/hierarchy1"/>
    <dgm:cxn modelId="{3DD56E63-B101-4C38-826D-C243BC67DC06}" type="presOf" srcId="{D634EEA7-0CEA-4B8B-9DB9-A7F50D44C4A7}" destId="{C0D0A70F-813C-4D52-889B-3AECB570DE37}" srcOrd="0" destOrd="0" presId="urn:microsoft.com/office/officeart/2005/8/layout/hierarchy1"/>
    <dgm:cxn modelId="{3B72BEF5-2942-409B-A566-7E27E4A2F40D}" srcId="{A25AAF4A-8074-44FF-9228-CCE3AE264E36}" destId="{C07B624B-5EEC-4056-A4D3-9713EB23F290}" srcOrd="2" destOrd="0" parTransId="{9BF854D2-9278-45EF-AD0D-978D6D5AB208}" sibTransId="{A460488D-4F14-48A4-B9BE-C0DC750C0DF9}"/>
    <dgm:cxn modelId="{1EC50D5F-2128-4468-8BEB-AF3BA52DF51A}" type="presOf" srcId="{F4CD391A-36D4-4A86-8610-A42170A46BB7}" destId="{30E3E6BD-F077-4E05-9EE4-2EF7B0B2AE88}" srcOrd="0" destOrd="0" presId="urn:microsoft.com/office/officeart/2005/8/layout/hierarchy1"/>
    <dgm:cxn modelId="{2FB5727C-909B-40A9-B0D3-E7B0B38306D1}" srcId="{A25AAF4A-8074-44FF-9228-CCE3AE264E36}" destId="{0D5C53EB-F096-4B67-80D2-BDF949FA0F53}" srcOrd="7" destOrd="0" parTransId="{8B56BEE0-0DA6-4140-93AF-9003D91FBABC}" sibTransId="{66AE11BE-2E4D-43CA-B39A-446A4B346E3D}"/>
    <dgm:cxn modelId="{26DE7960-6125-46FD-B0B5-28E9198E5E8C}" srcId="{E4C155C3-AAEF-49E0-98A3-889EF81F4880}" destId="{7F8FF5FF-488A-4665-B108-726EC32F68FB}" srcOrd="1" destOrd="0" parTransId="{7DF889AA-E3A7-4935-997B-347824CA2861}" sibTransId="{6CEA2DB8-C60F-4A95-A67F-01EDE38BDD5D}"/>
    <dgm:cxn modelId="{89958737-308F-4096-BE4B-19CF059CD293}" type="presOf" srcId="{DBD014F6-0323-4E9B-A9A2-6D493273565E}" destId="{D800830E-DF7A-4F9C-88C2-9F859DA669F7}" srcOrd="0" destOrd="0" presId="urn:microsoft.com/office/officeart/2005/8/layout/hierarchy1"/>
    <dgm:cxn modelId="{DED28850-29B7-4926-B794-1419AA976952}" srcId="{2D5090B0-C7C9-4993-85CE-A447682D4923}" destId="{EBB9A077-74FC-4359-A523-0DEC2862A7F7}" srcOrd="1" destOrd="0" parTransId="{29E3E51A-3639-48BF-8EBA-A48F0342CD89}" sibTransId="{21CB5875-D405-4388-A030-EF37EE6F3A39}"/>
    <dgm:cxn modelId="{FE518412-E0C7-4417-87B8-C8FC55259ABB}" srcId="{B2BC81D8-4D0B-4D8C-976E-1D8F56EC8846}" destId="{3405FF67-279B-4123-BA94-53E4B7A725C8}" srcOrd="5" destOrd="0" parTransId="{7F421480-C544-4824-A715-420799F9D0B7}" sibTransId="{F4C4131A-351C-4DF6-A599-00462E240B03}"/>
    <dgm:cxn modelId="{A4A6DDAD-6430-4A2B-B5B1-16F75D0F090B}" type="presOf" srcId="{BA36D3CF-FE88-4F17-A001-F3CF26FE6261}" destId="{891F17C1-AAC9-4FFF-864A-8782AF2D53A6}" srcOrd="0" destOrd="0" presId="urn:microsoft.com/office/officeart/2005/8/layout/hierarchy1"/>
    <dgm:cxn modelId="{11DE0ADE-02B5-4C14-A805-235C69532F20}" srcId="{A25AAF4A-8074-44FF-9228-CCE3AE264E36}" destId="{2B1EB858-5DE9-4AEE-91C5-6E2D33F97EC7}" srcOrd="4" destOrd="0" parTransId="{41E3E7C6-B3DF-4A27-BEE0-304BAA65D1D4}" sibTransId="{297640B1-6D25-4750-B9E2-63D317DC3B88}"/>
    <dgm:cxn modelId="{A28886B7-6C63-4278-BED5-724997E889A8}" srcId="{B2BC81D8-4D0B-4D8C-976E-1D8F56EC8846}" destId="{3DDE0D58-DE39-43E6-BCF7-E01C8155B4FC}" srcOrd="1" destOrd="0" parTransId="{79935C24-C1DF-4760-9DCA-8EEF0AB36227}" sibTransId="{AAB647E6-0A45-4A2A-B8B8-7E628B277DD9}"/>
    <dgm:cxn modelId="{30DC4268-DF70-43EB-A7CB-F376BD0F43F6}" type="presOf" srcId="{00234766-95A3-46CA-957A-4A99E445615D}" destId="{859F06BA-5D20-4B4D-A1C6-69D158D53464}" srcOrd="0" destOrd="0" presId="urn:microsoft.com/office/officeart/2005/8/layout/hierarchy1"/>
    <dgm:cxn modelId="{3A284FD7-17C8-4D80-AADE-C059096587B6}" type="presOf" srcId="{0D5C53EB-F096-4B67-80D2-BDF949FA0F53}" destId="{D7F8C1AF-88B0-4CD9-A706-E569C84125F3}" srcOrd="0" destOrd="0" presId="urn:microsoft.com/office/officeart/2005/8/layout/hierarchy1"/>
    <dgm:cxn modelId="{34D3D9E0-ADC8-4D2F-8085-1CD9C2923197}" srcId="{F0F2D86D-104F-43D1-A729-72C7B612C528}" destId="{A25AAF4A-8074-44FF-9228-CCE3AE264E36}" srcOrd="2" destOrd="0" parTransId="{8276CCAB-7A75-4384-8AC2-3852C96A4F7F}" sibTransId="{1F57BBD5-89DA-484D-AE43-73D8C6BF0FC2}"/>
    <dgm:cxn modelId="{77770359-4579-4601-A4D2-A8B57A88CA85}" type="presOf" srcId="{7F421480-C544-4824-A715-420799F9D0B7}" destId="{BB3E6CC9-3D8C-4F1A-9C30-7BD0B7A42E4B}" srcOrd="0" destOrd="0" presId="urn:microsoft.com/office/officeart/2005/8/layout/hierarchy1"/>
    <dgm:cxn modelId="{514DB855-8F59-493E-BAF4-4D7274D7D7DF}" srcId="{A25AAF4A-8074-44FF-9228-CCE3AE264E36}" destId="{B65B8476-1C67-4F05-B0CD-25B632D4D95E}" srcOrd="6" destOrd="0" parTransId="{97F445A1-2BB1-4FBB-93C2-8B2B3CF4C008}" sibTransId="{93C73EFF-3C16-43ED-B974-E749C2555151}"/>
    <dgm:cxn modelId="{5EC4BFE2-2858-4766-A11F-5408174ED40E}" type="presOf" srcId="{E2786209-CEE3-475E-B878-2B6A1169E81B}" destId="{5B7A8371-506F-4301-A7A9-E7EB58254BBC}" srcOrd="0" destOrd="0" presId="urn:microsoft.com/office/officeart/2005/8/layout/hierarchy1"/>
    <dgm:cxn modelId="{814227CB-C191-4CAB-8755-042DBB62FA15}" type="presOf" srcId="{DD6D385A-FF18-4D52-8893-A434093A33CF}" destId="{6DAA5883-12DE-4B33-812D-3B6F6A9B72E4}" srcOrd="0" destOrd="0" presId="urn:microsoft.com/office/officeart/2005/8/layout/hierarchy1"/>
    <dgm:cxn modelId="{BFFF39F6-5CD9-4F84-9F95-C27D248E8E4D}" srcId="{B2BC81D8-4D0B-4D8C-976E-1D8F56EC8846}" destId="{F4CD391A-36D4-4A86-8610-A42170A46BB7}" srcOrd="6" destOrd="0" parTransId="{3FDA692B-0633-4D06-84BA-1FEBA365C6B8}" sibTransId="{DAA027F0-5648-465D-99F6-C814ED21AF37}"/>
    <dgm:cxn modelId="{3E7C6058-6510-433D-8F6E-F8B516FB7DD2}" type="presOf" srcId="{E4C155C3-AAEF-49E0-98A3-889EF81F4880}" destId="{8929E405-CE93-4BA2-AA4D-8B92E9A0F20C}" srcOrd="0" destOrd="0" presId="urn:microsoft.com/office/officeart/2005/8/layout/hierarchy1"/>
    <dgm:cxn modelId="{A8EF1DFB-5011-4738-87D1-FCED2CA305BF}" type="presOf" srcId="{F7ECDB2E-151C-4633-901D-B6576893BA31}" destId="{61E776C3-9B6C-4DFD-84CB-F4F884DDBE87}" srcOrd="0" destOrd="0" presId="urn:microsoft.com/office/officeart/2005/8/layout/hierarchy1"/>
    <dgm:cxn modelId="{E1FEF25D-9ABF-4B86-93EE-9EB1BFE18DF8}" type="presOf" srcId="{842BCF00-5BD9-4EA1-BCA4-07AE0D6765DC}" destId="{A1635B7F-1061-4157-95E9-032CCB911134}" srcOrd="0" destOrd="0" presId="urn:microsoft.com/office/officeart/2005/8/layout/hierarchy1"/>
    <dgm:cxn modelId="{ABE26D95-9246-4C04-BF39-E26AB48EE25A}" type="presOf" srcId="{3DDE0D58-DE39-43E6-BCF7-E01C8155B4FC}" destId="{BA94990C-A8B6-4AE0-B51A-5AAE424E8254}" srcOrd="0" destOrd="0" presId="urn:microsoft.com/office/officeart/2005/8/layout/hierarchy1"/>
    <dgm:cxn modelId="{967950FC-1377-4D24-8DBB-0B576FB19128}" type="presOf" srcId="{727D8341-1573-492B-ADD7-C6744A681B25}" destId="{7C426ADA-C9DC-466C-A4F3-6CB13AC0E0CF}" srcOrd="0" destOrd="0" presId="urn:microsoft.com/office/officeart/2005/8/layout/hierarchy1"/>
    <dgm:cxn modelId="{0F0CC226-DCE8-48D7-80D2-D526E746E6D4}" type="presOf" srcId="{9BF854D2-9278-45EF-AD0D-978D6D5AB208}" destId="{D0676182-22E0-487C-B05D-7ACBF581C7DF}" srcOrd="0" destOrd="0" presId="urn:microsoft.com/office/officeart/2005/8/layout/hierarchy1"/>
    <dgm:cxn modelId="{468DC48F-EF8D-4702-8D0C-5EA98303FA1B}" type="presOf" srcId="{284C6520-E085-4B6E-9311-C9BC8A844B17}" destId="{84C4A6B1-3656-4185-B76A-4B82C3E85F3E}" srcOrd="0" destOrd="0" presId="urn:microsoft.com/office/officeart/2005/8/layout/hierarchy1"/>
    <dgm:cxn modelId="{DB9EDA08-4CD2-46CF-80A6-D34E283934E6}" type="presOf" srcId="{1905EF0F-2A28-40D1-9677-4355AE3B9FE8}" destId="{426A517F-3F95-45B0-B511-8BCD4E4BD8D1}" srcOrd="0" destOrd="0" presId="urn:microsoft.com/office/officeart/2005/8/layout/hierarchy1"/>
    <dgm:cxn modelId="{AE895E42-B913-44D1-8085-9E937EB65CF5}" srcId="{F0F2D86D-104F-43D1-A729-72C7B612C528}" destId="{057CBA71-4318-4575-9832-4B29E6712025}" srcOrd="3" destOrd="0" parTransId="{76CDE181-3AC8-4ECA-AA5D-1E05AAEECF93}" sibTransId="{12452A03-38E7-4783-B5DD-1EBD27C267EF}"/>
    <dgm:cxn modelId="{23C6C393-4732-4182-A38B-68194484C951}" type="presOf" srcId="{2D5090B0-C7C9-4993-85CE-A447682D4923}" destId="{B4F21F4C-3CB8-4E26-9918-EBF489E42102}" srcOrd="0" destOrd="0" presId="urn:microsoft.com/office/officeart/2005/8/layout/hierarchy1"/>
    <dgm:cxn modelId="{86DA5F12-31C4-4D47-B9D5-2525D73C75FA}" srcId="{F0F2D86D-104F-43D1-A729-72C7B612C528}" destId="{E4C155C3-AAEF-49E0-98A3-889EF81F4880}" srcOrd="0" destOrd="0" parTransId="{9ED80A0E-E593-4EA1-9486-45C480C2C588}" sibTransId="{10BD29E1-433B-469F-AE79-9015624A675B}"/>
    <dgm:cxn modelId="{D02A6612-8378-45E5-9FE8-84A3CDFAEACE}" type="presOf" srcId="{7DF889AA-E3A7-4935-997B-347824CA2861}" destId="{D7E76F8B-E626-4B2E-B8F0-3F1D2F964B93}" srcOrd="0" destOrd="0" presId="urn:microsoft.com/office/officeart/2005/8/layout/hierarchy1"/>
    <dgm:cxn modelId="{B1642DBE-4698-4A43-BFB4-9C9F4D564B91}" type="presOf" srcId="{495FF86D-F96C-4E3A-8810-0E8D46D29E4B}" destId="{5C4115AB-51A5-46C0-BA3B-BEE8D8B34C02}" srcOrd="0" destOrd="0" presId="urn:microsoft.com/office/officeart/2005/8/layout/hierarchy1"/>
    <dgm:cxn modelId="{D06CC8E8-860E-4746-8EE4-4611C5F130ED}" type="presOf" srcId="{4B797043-5CCA-4A9C-B919-E02562CA44BC}" destId="{C574E07D-52B8-460C-889C-9E4149F23F77}" srcOrd="0" destOrd="0" presId="urn:microsoft.com/office/officeart/2005/8/layout/hierarchy1"/>
    <dgm:cxn modelId="{210259EA-ECAA-4460-BD23-423500AC57B7}" type="presParOf" srcId="{7C426ADA-C9DC-466C-A4F3-6CB13AC0E0CF}" destId="{12DBDD12-A376-4366-A953-407B0887DCC0}" srcOrd="0" destOrd="0" presId="urn:microsoft.com/office/officeart/2005/8/layout/hierarchy1"/>
    <dgm:cxn modelId="{29D432DA-24D0-425B-AD80-3DE0E5A0F1F6}" type="presParOf" srcId="{12DBDD12-A376-4366-A953-407B0887DCC0}" destId="{F70F60C2-3AA7-436A-A4A9-4684C5FDB612}" srcOrd="0" destOrd="0" presId="urn:microsoft.com/office/officeart/2005/8/layout/hierarchy1"/>
    <dgm:cxn modelId="{15DE6002-BF3E-4E54-BD4B-43BCCD4FD6E5}" type="presParOf" srcId="{F70F60C2-3AA7-436A-A4A9-4684C5FDB612}" destId="{261AAFA4-ED28-4E62-99D7-C054824E7DBA}" srcOrd="0" destOrd="0" presId="urn:microsoft.com/office/officeart/2005/8/layout/hierarchy1"/>
    <dgm:cxn modelId="{B0F50AC6-3A78-4E88-9528-CFC2665F4696}" type="presParOf" srcId="{F70F60C2-3AA7-436A-A4A9-4684C5FDB612}" destId="{FD3EB92A-24F6-4E87-BA35-68CC1B16D01C}" srcOrd="1" destOrd="0" presId="urn:microsoft.com/office/officeart/2005/8/layout/hierarchy1"/>
    <dgm:cxn modelId="{2B2C5336-67AF-4F58-A9BD-00CF6A22A848}" type="presParOf" srcId="{12DBDD12-A376-4366-A953-407B0887DCC0}" destId="{C7CBF206-6FEA-41C2-8935-CA30C00FEF16}" srcOrd="1" destOrd="0" presId="urn:microsoft.com/office/officeart/2005/8/layout/hierarchy1"/>
    <dgm:cxn modelId="{444599A6-03D4-4B93-ADC9-1BFE150BCD8D}" type="presParOf" srcId="{C7CBF206-6FEA-41C2-8935-CA30C00FEF16}" destId="{7C89307F-CCFA-4C68-866D-FBA2FDF6B9DE}" srcOrd="0" destOrd="0" presId="urn:microsoft.com/office/officeart/2005/8/layout/hierarchy1"/>
    <dgm:cxn modelId="{3F564700-9512-46E3-8527-39814AC4C14C}" type="presParOf" srcId="{C7CBF206-6FEA-41C2-8935-CA30C00FEF16}" destId="{2B52F60D-9B79-4F22-9DAF-A117952155D7}" srcOrd="1" destOrd="0" presId="urn:microsoft.com/office/officeart/2005/8/layout/hierarchy1"/>
    <dgm:cxn modelId="{06885B0B-A2AE-41B7-ACF0-C1700E094D70}" type="presParOf" srcId="{2B52F60D-9B79-4F22-9DAF-A117952155D7}" destId="{66432E73-E611-4D6E-9578-F994885F8AC4}" srcOrd="0" destOrd="0" presId="urn:microsoft.com/office/officeart/2005/8/layout/hierarchy1"/>
    <dgm:cxn modelId="{2DE87011-6A56-4EAE-8DA8-6A194BC65D12}" type="presParOf" srcId="{66432E73-E611-4D6E-9578-F994885F8AC4}" destId="{7B178B57-6536-4289-B2F8-72373DF16588}" srcOrd="0" destOrd="0" presId="urn:microsoft.com/office/officeart/2005/8/layout/hierarchy1"/>
    <dgm:cxn modelId="{62DC5976-01CB-4D03-89F2-8048FD9CAF19}" type="presParOf" srcId="{66432E73-E611-4D6E-9578-F994885F8AC4}" destId="{8929E405-CE93-4BA2-AA4D-8B92E9A0F20C}" srcOrd="1" destOrd="0" presId="urn:microsoft.com/office/officeart/2005/8/layout/hierarchy1"/>
    <dgm:cxn modelId="{DE5BE12E-0FB8-413E-A86E-CA92ED6014F7}" type="presParOf" srcId="{2B52F60D-9B79-4F22-9DAF-A117952155D7}" destId="{9912C315-ACC8-48D8-8374-FA14E362D699}" srcOrd="1" destOrd="0" presId="urn:microsoft.com/office/officeart/2005/8/layout/hierarchy1"/>
    <dgm:cxn modelId="{14FD749B-CF48-4C59-AEC0-976241B8DAA4}" type="presParOf" srcId="{9912C315-ACC8-48D8-8374-FA14E362D699}" destId="{B05DE4E4-9386-4EFF-94E4-00B8B3978209}" srcOrd="0" destOrd="0" presId="urn:microsoft.com/office/officeart/2005/8/layout/hierarchy1"/>
    <dgm:cxn modelId="{DF8DAE49-CB3B-4A43-98AF-E0897C0ADD5D}" type="presParOf" srcId="{9912C315-ACC8-48D8-8374-FA14E362D699}" destId="{ACD08E86-40A4-41CF-89B2-384606AFDE60}" srcOrd="1" destOrd="0" presId="urn:microsoft.com/office/officeart/2005/8/layout/hierarchy1"/>
    <dgm:cxn modelId="{FFF55BE9-B1F3-49C5-9B98-BB3FEC0250EF}" type="presParOf" srcId="{ACD08E86-40A4-41CF-89B2-384606AFDE60}" destId="{85DEC88E-B708-49D3-B5D0-EA98125AA417}" srcOrd="0" destOrd="0" presId="urn:microsoft.com/office/officeart/2005/8/layout/hierarchy1"/>
    <dgm:cxn modelId="{9C234901-ECF6-45A5-B377-B4A49DDDB8EF}" type="presParOf" srcId="{85DEC88E-B708-49D3-B5D0-EA98125AA417}" destId="{6A3BAF53-574D-4A84-9A03-965A1954B4A2}" srcOrd="0" destOrd="0" presId="urn:microsoft.com/office/officeart/2005/8/layout/hierarchy1"/>
    <dgm:cxn modelId="{36D06AE5-E6E8-4523-9C4D-1D2B4C880720}" type="presParOf" srcId="{85DEC88E-B708-49D3-B5D0-EA98125AA417}" destId="{B4F21F4C-3CB8-4E26-9918-EBF489E42102}" srcOrd="1" destOrd="0" presId="urn:microsoft.com/office/officeart/2005/8/layout/hierarchy1"/>
    <dgm:cxn modelId="{49881250-7069-4050-9E66-F1E1774E7FFB}" type="presParOf" srcId="{ACD08E86-40A4-41CF-89B2-384606AFDE60}" destId="{2D054D44-BDA3-4567-87AB-3706743C50D2}" srcOrd="1" destOrd="0" presId="urn:microsoft.com/office/officeart/2005/8/layout/hierarchy1"/>
    <dgm:cxn modelId="{5AE287BE-F431-40A9-A49D-3962C147EF29}" type="presParOf" srcId="{2D054D44-BDA3-4567-87AB-3706743C50D2}" destId="{59B3FA7E-30D5-49F9-B6AD-84CF4F449CD1}" srcOrd="0" destOrd="0" presId="urn:microsoft.com/office/officeart/2005/8/layout/hierarchy1"/>
    <dgm:cxn modelId="{257B44C3-5AA0-4941-B659-5B45DC25EE01}" type="presParOf" srcId="{2D054D44-BDA3-4567-87AB-3706743C50D2}" destId="{5E32A82C-6DE1-4D2C-AFAB-71A3F25EB474}" srcOrd="1" destOrd="0" presId="urn:microsoft.com/office/officeart/2005/8/layout/hierarchy1"/>
    <dgm:cxn modelId="{6818E4CA-A3CD-4EE9-AD3A-9B27F6E4BF2C}" type="presParOf" srcId="{5E32A82C-6DE1-4D2C-AFAB-71A3F25EB474}" destId="{ED96A0A9-C5E6-4B37-A6BD-B19044C0D73A}" srcOrd="0" destOrd="0" presId="urn:microsoft.com/office/officeart/2005/8/layout/hierarchy1"/>
    <dgm:cxn modelId="{C5AD27F6-D4F9-4155-8237-90E7E16DE477}" type="presParOf" srcId="{ED96A0A9-C5E6-4B37-A6BD-B19044C0D73A}" destId="{494BB7DD-D5C9-468C-8A41-C16941628C62}" srcOrd="0" destOrd="0" presId="urn:microsoft.com/office/officeart/2005/8/layout/hierarchy1"/>
    <dgm:cxn modelId="{33EAF875-A9DA-49B4-B600-05C2BCE44D8F}" type="presParOf" srcId="{ED96A0A9-C5E6-4B37-A6BD-B19044C0D73A}" destId="{FB1D2E74-90CF-4D34-8F42-D2ECF35029EB}" srcOrd="1" destOrd="0" presId="urn:microsoft.com/office/officeart/2005/8/layout/hierarchy1"/>
    <dgm:cxn modelId="{BBC09C5B-494A-46AB-B467-17ABB5D26981}" type="presParOf" srcId="{5E32A82C-6DE1-4D2C-AFAB-71A3F25EB474}" destId="{EDCF8656-52B5-472E-BA15-143E36683F39}" srcOrd="1" destOrd="0" presId="urn:microsoft.com/office/officeart/2005/8/layout/hierarchy1"/>
    <dgm:cxn modelId="{006E6190-2891-4697-8952-B59FF3422B67}" type="presParOf" srcId="{2D054D44-BDA3-4567-87AB-3706743C50D2}" destId="{3E285A9E-8520-4029-8568-93919DA4AADC}" srcOrd="2" destOrd="0" presId="urn:microsoft.com/office/officeart/2005/8/layout/hierarchy1"/>
    <dgm:cxn modelId="{D4208617-83A2-4763-92D0-85093003CEEA}" type="presParOf" srcId="{2D054D44-BDA3-4567-87AB-3706743C50D2}" destId="{B989641D-7869-4077-B968-557A2F272551}" srcOrd="3" destOrd="0" presId="urn:microsoft.com/office/officeart/2005/8/layout/hierarchy1"/>
    <dgm:cxn modelId="{167BDBAF-6AE4-4A25-A73F-BA29A4267A66}" type="presParOf" srcId="{B989641D-7869-4077-B968-557A2F272551}" destId="{96924B91-67DC-4FB2-87F4-4A2FF2E1D3D8}" srcOrd="0" destOrd="0" presId="urn:microsoft.com/office/officeart/2005/8/layout/hierarchy1"/>
    <dgm:cxn modelId="{C625D43E-41BC-45B3-9988-3375076CB4C3}" type="presParOf" srcId="{96924B91-67DC-4FB2-87F4-4A2FF2E1D3D8}" destId="{4F1415BE-4582-43C0-909C-08194CAF17DB}" srcOrd="0" destOrd="0" presId="urn:microsoft.com/office/officeart/2005/8/layout/hierarchy1"/>
    <dgm:cxn modelId="{B8CFD2E6-4D1A-452D-9D03-6B348BBC272E}" type="presParOf" srcId="{96924B91-67DC-4FB2-87F4-4A2FF2E1D3D8}" destId="{FF71756C-68F0-4391-AB5B-E64824C8B421}" srcOrd="1" destOrd="0" presId="urn:microsoft.com/office/officeart/2005/8/layout/hierarchy1"/>
    <dgm:cxn modelId="{0FB66A08-AD9F-4528-BBA0-CC5734D98A2A}" type="presParOf" srcId="{B989641D-7869-4077-B968-557A2F272551}" destId="{BC3E1BFB-36CE-4D38-A9CD-A81C478B869C}" srcOrd="1" destOrd="0" presId="urn:microsoft.com/office/officeart/2005/8/layout/hierarchy1"/>
    <dgm:cxn modelId="{51044EC4-AF3A-41FB-9FF6-9C3F61A931CB}" type="presParOf" srcId="{2D054D44-BDA3-4567-87AB-3706743C50D2}" destId="{4CA8184A-5F7B-431F-BF2B-ABD19E35A393}" srcOrd="4" destOrd="0" presId="urn:microsoft.com/office/officeart/2005/8/layout/hierarchy1"/>
    <dgm:cxn modelId="{293EAD8C-A373-44B8-9F2E-56E3615A2090}" type="presParOf" srcId="{2D054D44-BDA3-4567-87AB-3706743C50D2}" destId="{5288BEC0-3369-4145-A582-3D5943EB250D}" srcOrd="5" destOrd="0" presId="urn:microsoft.com/office/officeart/2005/8/layout/hierarchy1"/>
    <dgm:cxn modelId="{7BD4A9CF-9AB2-482B-BF7B-5E2C38B6F9C6}" type="presParOf" srcId="{5288BEC0-3369-4145-A582-3D5943EB250D}" destId="{8C25F013-444A-4FA6-8B52-4402681C29BD}" srcOrd="0" destOrd="0" presId="urn:microsoft.com/office/officeart/2005/8/layout/hierarchy1"/>
    <dgm:cxn modelId="{08D3199E-1CEC-4FEF-8948-75E077144D9A}" type="presParOf" srcId="{8C25F013-444A-4FA6-8B52-4402681C29BD}" destId="{A5D368F9-7EA0-41B1-BE64-657AA5725CD6}" srcOrd="0" destOrd="0" presId="urn:microsoft.com/office/officeart/2005/8/layout/hierarchy1"/>
    <dgm:cxn modelId="{F52354A8-2D2A-4113-B6DE-A0895F41BEAB}" type="presParOf" srcId="{8C25F013-444A-4FA6-8B52-4402681C29BD}" destId="{27ABEF69-99A0-47A7-A336-B5556048881D}" srcOrd="1" destOrd="0" presId="urn:microsoft.com/office/officeart/2005/8/layout/hierarchy1"/>
    <dgm:cxn modelId="{AF8E84AF-09F8-4825-A887-A4FBC38D7D14}" type="presParOf" srcId="{5288BEC0-3369-4145-A582-3D5943EB250D}" destId="{45FB3CB0-B0DF-408B-ACD3-E4FC694E6A1C}" srcOrd="1" destOrd="0" presId="urn:microsoft.com/office/officeart/2005/8/layout/hierarchy1"/>
    <dgm:cxn modelId="{1B4A5876-1FE5-49D3-BAD9-A1D768A0FFDD}" type="presParOf" srcId="{2D054D44-BDA3-4567-87AB-3706743C50D2}" destId="{CBBD9F15-CE81-42C1-8B5E-BED5C4962344}" srcOrd="6" destOrd="0" presId="urn:microsoft.com/office/officeart/2005/8/layout/hierarchy1"/>
    <dgm:cxn modelId="{8EF12688-EDEB-4008-B13F-893F8F2F3302}" type="presParOf" srcId="{2D054D44-BDA3-4567-87AB-3706743C50D2}" destId="{59D40178-6B22-4F1D-AA3D-1C50CEE50388}" srcOrd="7" destOrd="0" presId="urn:microsoft.com/office/officeart/2005/8/layout/hierarchy1"/>
    <dgm:cxn modelId="{116D2BDC-BBC5-49AD-92FD-47DD5F00A356}" type="presParOf" srcId="{59D40178-6B22-4F1D-AA3D-1C50CEE50388}" destId="{319D922B-E0CF-4EBC-9AE3-C3187F13D9F4}" srcOrd="0" destOrd="0" presId="urn:microsoft.com/office/officeart/2005/8/layout/hierarchy1"/>
    <dgm:cxn modelId="{D63BFC86-CFA0-4A1C-8A67-38D9F206633C}" type="presParOf" srcId="{319D922B-E0CF-4EBC-9AE3-C3187F13D9F4}" destId="{9EB994C2-12D2-4A09-981D-CDFB30FAF460}" srcOrd="0" destOrd="0" presId="urn:microsoft.com/office/officeart/2005/8/layout/hierarchy1"/>
    <dgm:cxn modelId="{D11403BE-680F-4578-AB1D-BEEE018A9810}" type="presParOf" srcId="{319D922B-E0CF-4EBC-9AE3-C3187F13D9F4}" destId="{0C15A2CF-F885-4D35-8987-2F5667A85F07}" srcOrd="1" destOrd="0" presId="urn:microsoft.com/office/officeart/2005/8/layout/hierarchy1"/>
    <dgm:cxn modelId="{B514F9D3-6896-43EE-BD4D-9AFF1840D1E5}" type="presParOf" srcId="{59D40178-6B22-4F1D-AA3D-1C50CEE50388}" destId="{3C5D9A17-270F-4D0F-A378-24DFFC61FABE}" srcOrd="1" destOrd="0" presId="urn:microsoft.com/office/officeart/2005/8/layout/hierarchy1"/>
    <dgm:cxn modelId="{5B455503-7179-4B88-BF92-F9AE250C3A8B}" type="presParOf" srcId="{9912C315-ACC8-48D8-8374-FA14E362D699}" destId="{D7E76F8B-E626-4B2E-B8F0-3F1D2F964B93}" srcOrd="2" destOrd="0" presId="urn:microsoft.com/office/officeart/2005/8/layout/hierarchy1"/>
    <dgm:cxn modelId="{2C4789B8-84FD-4B36-9AB0-0C7C72A4EF82}" type="presParOf" srcId="{9912C315-ACC8-48D8-8374-FA14E362D699}" destId="{EFD5D8AE-A08B-41AC-92CC-475DD33AD186}" srcOrd="3" destOrd="0" presId="urn:microsoft.com/office/officeart/2005/8/layout/hierarchy1"/>
    <dgm:cxn modelId="{9A784107-2673-4729-B0F8-D86A5290778D}" type="presParOf" srcId="{EFD5D8AE-A08B-41AC-92CC-475DD33AD186}" destId="{68B2A497-025F-43BC-A83E-3E169486D3F0}" srcOrd="0" destOrd="0" presId="urn:microsoft.com/office/officeart/2005/8/layout/hierarchy1"/>
    <dgm:cxn modelId="{03BC5F11-E8E7-4180-847A-1B6245A204AA}" type="presParOf" srcId="{68B2A497-025F-43BC-A83E-3E169486D3F0}" destId="{27FB0267-964A-4505-A84F-9ADD2F523539}" srcOrd="0" destOrd="0" presId="urn:microsoft.com/office/officeart/2005/8/layout/hierarchy1"/>
    <dgm:cxn modelId="{F0113108-4C57-41C0-95CD-8597CE8637C0}" type="presParOf" srcId="{68B2A497-025F-43BC-A83E-3E169486D3F0}" destId="{2D2B645A-215A-4617-B8C2-EA9B5588F9D2}" srcOrd="1" destOrd="0" presId="urn:microsoft.com/office/officeart/2005/8/layout/hierarchy1"/>
    <dgm:cxn modelId="{2F1E9473-3333-4E37-A4FF-A7C79DB08982}" type="presParOf" srcId="{EFD5D8AE-A08B-41AC-92CC-475DD33AD186}" destId="{81FA1B62-6A72-4907-967A-524413E0DB05}" srcOrd="1" destOrd="0" presId="urn:microsoft.com/office/officeart/2005/8/layout/hierarchy1"/>
    <dgm:cxn modelId="{8703BCFD-D250-4AC6-883F-008103B2484C}" type="presParOf" srcId="{9912C315-ACC8-48D8-8374-FA14E362D699}" destId="{859F06BA-5D20-4B4D-A1C6-69D158D53464}" srcOrd="4" destOrd="0" presId="urn:microsoft.com/office/officeart/2005/8/layout/hierarchy1"/>
    <dgm:cxn modelId="{3E938D75-E770-4916-99E3-A89E7ECDC3F8}" type="presParOf" srcId="{9912C315-ACC8-48D8-8374-FA14E362D699}" destId="{740C2A5F-D3E9-4DD7-8542-A08A35F00940}" srcOrd="5" destOrd="0" presId="urn:microsoft.com/office/officeart/2005/8/layout/hierarchy1"/>
    <dgm:cxn modelId="{E6BC2158-0FBD-44F8-8BFA-BEA1024B6EC5}" type="presParOf" srcId="{740C2A5F-D3E9-4DD7-8542-A08A35F00940}" destId="{8372B1D0-C004-4F51-83F8-7A25B4BA8910}" srcOrd="0" destOrd="0" presId="urn:microsoft.com/office/officeart/2005/8/layout/hierarchy1"/>
    <dgm:cxn modelId="{24B520E9-363D-498F-A917-6A0B898CFADA}" type="presParOf" srcId="{8372B1D0-C004-4F51-83F8-7A25B4BA8910}" destId="{878B0A33-A30C-4412-8C2F-4D166EF88D45}" srcOrd="0" destOrd="0" presId="urn:microsoft.com/office/officeart/2005/8/layout/hierarchy1"/>
    <dgm:cxn modelId="{2D4B2033-B0D9-40A9-A759-4ECDA9B854C6}" type="presParOf" srcId="{8372B1D0-C004-4F51-83F8-7A25B4BA8910}" destId="{418B1ED6-410C-415D-85B4-E15A89A8FF61}" srcOrd="1" destOrd="0" presId="urn:microsoft.com/office/officeart/2005/8/layout/hierarchy1"/>
    <dgm:cxn modelId="{167D5351-4790-4D8D-8A1E-80073A7E0747}" type="presParOf" srcId="{740C2A5F-D3E9-4DD7-8542-A08A35F00940}" destId="{F311BAA2-AEA0-480F-B07D-B371AAD5F158}" srcOrd="1" destOrd="0" presId="urn:microsoft.com/office/officeart/2005/8/layout/hierarchy1"/>
    <dgm:cxn modelId="{D1E98AF4-A07B-416A-95A6-66409442A99B}" type="presParOf" srcId="{C7CBF206-6FEA-41C2-8935-CA30C00FEF16}" destId="{9FF79C55-B1EE-4932-B209-5A1C6554BD4C}" srcOrd="2" destOrd="0" presId="urn:microsoft.com/office/officeart/2005/8/layout/hierarchy1"/>
    <dgm:cxn modelId="{B03E6617-3071-431E-9429-9BD381E5752F}" type="presParOf" srcId="{C7CBF206-6FEA-41C2-8935-CA30C00FEF16}" destId="{51741161-4639-437A-8449-8EE10A1920CB}" srcOrd="3" destOrd="0" presId="urn:microsoft.com/office/officeart/2005/8/layout/hierarchy1"/>
    <dgm:cxn modelId="{ACA2D976-7284-453E-9946-25603C2E8D7E}" type="presParOf" srcId="{51741161-4639-437A-8449-8EE10A1920CB}" destId="{5565FEEF-2F4D-44CA-B99B-01E414AE8FE0}" srcOrd="0" destOrd="0" presId="urn:microsoft.com/office/officeart/2005/8/layout/hierarchy1"/>
    <dgm:cxn modelId="{FD57FB33-0B3D-4B3C-8D06-6E4041FE257B}" type="presParOf" srcId="{5565FEEF-2F4D-44CA-B99B-01E414AE8FE0}" destId="{6E8FABC8-4B90-41CF-BC34-F55A3E04AA19}" srcOrd="0" destOrd="0" presId="urn:microsoft.com/office/officeart/2005/8/layout/hierarchy1"/>
    <dgm:cxn modelId="{C6CC00BE-43F7-419F-9CB1-A29AFFF49E8E}" type="presParOf" srcId="{5565FEEF-2F4D-44CA-B99B-01E414AE8FE0}" destId="{C0D0A70F-813C-4D52-889B-3AECB570DE37}" srcOrd="1" destOrd="0" presId="urn:microsoft.com/office/officeart/2005/8/layout/hierarchy1"/>
    <dgm:cxn modelId="{90788A59-54D5-4FB4-8F5A-77DD42AF710D}" type="presParOf" srcId="{51741161-4639-437A-8449-8EE10A1920CB}" destId="{21550364-210F-4932-8D15-E7CBCF2AF90D}" srcOrd="1" destOrd="0" presId="urn:microsoft.com/office/officeart/2005/8/layout/hierarchy1"/>
    <dgm:cxn modelId="{F21B8515-D8A1-46D1-8F83-D0985C8C0C69}" type="presParOf" srcId="{21550364-210F-4932-8D15-E7CBCF2AF90D}" destId="{0175CCBA-E6BA-47BF-9681-32386F7A03DF}" srcOrd="0" destOrd="0" presId="urn:microsoft.com/office/officeart/2005/8/layout/hierarchy1"/>
    <dgm:cxn modelId="{6E568A35-E48A-41FF-9EE4-B60964E7D0F4}" type="presParOf" srcId="{21550364-210F-4932-8D15-E7CBCF2AF90D}" destId="{4D44D352-2632-424F-8CE7-10150E11B717}" srcOrd="1" destOrd="0" presId="urn:microsoft.com/office/officeart/2005/8/layout/hierarchy1"/>
    <dgm:cxn modelId="{6304A3A3-E054-4091-9E77-C793456BE277}" type="presParOf" srcId="{4D44D352-2632-424F-8CE7-10150E11B717}" destId="{47879272-7CF7-4B60-927E-67929F1948BB}" srcOrd="0" destOrd="0" presId="urn:microsoft.com/office/officeart/2005/8/layout/hierarchy1"/>
    <dgm:cxn modelId="{8D56E0AA-F8F6-400E-90FA-A537D28A5870}" type="presParOf" srcId="{47879272-7CF7-4B60-927E-67929F1948BB}" destId="{93E85329-6948-4B4C-ABF1-0F3BA7478451}" srcOrd="0" destOrd="0" presId="urn:microsoft.com/office/officeart/2005/8/layout/hierarchy1"/>
    <dgm:cxn modelId="{6FA394F0-0BD5-4688-8535-7BD47638F6C1}" type="presParOf" srcId="{47879272-7CF7-4B60-927E-67929F1948BB}" destId="{AE7F4CD1-716D-47E7-92F8-94F7401627A7}" srcOrd="1" destOrd="0" presId="urn:microsoft.com/office/officeart/2005/8/layout/hierarchy1"/>
    <dgm:cxn modelId="{9F607837-85BA-482B-BA6E-CAA834125F75}" type="presParOf" srcId="{4D44D352-2632-424F-8CE7-10150E11B717}" destId="{B2BAE3F9-FF46-479C-9AF6-2C784B131F01}" srcOrd="1" destOrd="0" presId="urn:microsoft.com/office/officeart/2005/8/layout/hierarchy1"/>
    <dgm:cxn modelId="{D9A55E69-9A7A-4B4E-A18D-52D0800CCEC1}" type="presParOf" srcId="{21550364-210F-4932-8D15-E7CBCF2AF90D}" destId="{C6D087DC-A723-4D2F-9B75-94E057097CEB}" srcOrd="2" destOrd="0" presId="urn:microsoft.com/office/officeart/2005/8/layout/hierarchy1"/>
    <dgm:cxn modelId="{7E6CB00E-A4AA-4231-AFF9-01FE5EDC5F7F}" type="presParOf" srcId="{21550364-210F-4932-8D15-E7CBCF2AF90D}" destId="{448AF0E4-CCC0-4D88-93D0-5FA67616B937}" srcOrd="3" destOrd="0" presId="urn:microsoft.com/office/officeart/2005/8/layout/hierarchy1"/>
    <dgm:cxn modelId="{05B026B2-2D70-4C64-988D-27846731BEE2}" type="presParOf" srcId="{448AF0E4-CCC0-4D88-93D0-5FA67616B937}" destId="{38D5A9FB-F819-4507-9D56-E2AA8A62BA3A}" srcOrd="0" destOrd="0" presId="urn:microsoft.com/office/officeart/2005/8/layout/hierarchy1"/>
    <dgm:cxn modelId="{AA81F1D7-4C54-4D93-8742-13236D927A43}" type="presParOf" srcId="{38D5A9FB-F819-4507-9D56-E2AA8A62BA3A}" destId="{84BD0F0F-CBC5-4019-A10A-A78021972E59}" srcOrd="0" destOrd="0" presId="urn:microsoft.com/office/officeart/2005/8/layout/hierarchy1"/>
    <dgm:cxn modelId="{1F7E4908-C643-458F-BC39-98C1A23C31C8}" type="presParOf" srcId="{38D5A9FB-F819-4507-9D56-E2AA8A62BA3A}" destId="{C574E07D-52B8-460C-889C-9E4149F23F77}" srcOrd="1" destOrd="0" presId="urn:microsoft.com/office/officeart/2005/8/layout/hierarchy1"/>
    <dgm:cxn modelId="{7F973F1A-2FA8-4272-B7CE-C6E39B895125}" type="presParOf" srcId="{448AF0E4-CCC0-4D88-93D0-5FA67616B937}" destId="{042EB12B-8F05-48BA-82DD-7EAC039AC771}" srcOrd="1" destOrd="0" presId="urn:microsoft.com/office/officeart/2005/8/layout/hierarchy1"/>
    <dgm:cxn modelId="{55673971-536B-448A-B167-DBE54AECDBD3}" type="presParOf" srcId="{21550364-210F-4932-8D15-E7CBCF2AF90D}" destId="{87228E87-86E8-43A9-8352-284A0705003B}" srcOrd="4" destOrd="0" presId="urn:microsoft.com/office/officeart/2005/8/layout/hierarchy1"/>
    <dgm:cxn modelId="{E4450371-896B-4469-AA2B-251B0C2D8AD2}" type="presParOf" srcId="{21550364-210F-4932-8D15-E7CBCF2AF90D}" destId="{C5616C52-7F9A-4C99-90EB-A0A60E881394}" srcOrd="5" destOrd="0" presId="urn:microsoft.com/office/officeart/2005/8/layout/hierarchy1"/>
    <dgm:cxn modelId="{66F96E2F-1DA6-4AA4-BDCA-62D1A540DDF4}" type="presParOf" srcId="{C5616C52-7F9A-4C99-90EB-A0A60E881394}" destId="{39AE5BCF-ECCC-4A22-876D-C01429133590}" srcOrd="0" destOrd="0" presId="urn:microsoft.com/office/officeart/2005/8/layout/hierarchy1"/>
    <dgm:cxn modelId="{1E0EE48E-ECC2-4BD6-B203-73F090D2A55F}" type="presParOf" srcId="{39AE5BCF-ECCC-4A22-876D-C01429133590}" destId="{001B1E65-AFA6-422B-9A4C-9008C6139803}" srcOrd="0" destOrd="0" presId="urn:microsoft.com/office/officeart/2005/8/layout/hierarchy1"/>
    <dgm:cxn modelId="{46BD6241-D470-402D-9FAC-A15C18BEEF79}" type="presParOf" srcId="{39AE5BCF-ECCC-4A22-876D-C01429133590}" destId="{0866DA82-C63C-4FCD-97B2-C30144C67637}" srcOrd="1" destOrd="0" presId="urn:microsoft.com/office/officeart/2005/8/layout/hierarchy1"/>
    <dgm:cxn modelId="{E7B8C427-2E55-4710-8C08-EB3178084FFB}" type="presParOf" srcId="{C5616C52-7F9A-4C99-90EB-A0A60E881394}" destId="{97E58169-82D2-4E8A-8D4F-C179756BC16B}" srcOrd="1" destOrd="0" presId="urn:microsoft.com/office/officeart/2005/8/layout/hierarchy1"/>
    <dgm:cxn modelId="{E0A6F732-CC68-48AB-AB7E-16FB278B67C1}" type="presParOf" srcId="{C7CBF206-6FEA-41C2-8935-CA30C00FEF16}" destId="{DEC3588B-E8DC-4577-9D5A-2A5634E29E07}" srcOrd="4" destOrd="0" presId="urn:microsoft.com/office/officeart/2005/8/layout/hierarchy1"/>
    <dgm:cxn modelId="{A13EA857-E2DD-4CC4-B5A5-193224415B84}" type="presParOf" srcId="{C7CBF206-6FEA-41C2-8935-CA30C00FEF16}" destId="{D834A437-EFCA-4637-8436-C0265E9D3BEB}" srcOrd="5" destOrd="0" presId="urn:microsoft.com/office/officeart/2005/8/layout/hierarchy1"/>
    <dgm:cxn modelId="{22800EA4-F319-4B45-94C6-B571EFF79BA3}" type="presParOf" srcId="{D834A437-EFCA-4637-8436-C0265E9D3BEB}" destId="{F280456B-4F0D-4087-B22C-1BF9E36985C7}" srcOrd="0" destOrd="0" presId="urn:microsoft.com/office/officeart/2005/8/layout/hierarchy1"/>
    <dgm:cxn modelId="{FF74B3CE-3DE0-4E2C-8984-A2070F7CEB08}" type="presParOf" srcId="{F280456B-4F0D-4087-B22C-1BF9E36985C7}" destId="{760F8DC7-F4AE-493C-A212-22D13B054952}" srcOrd="0" destOrd="0" presId="urn:microsoft.com/office/officeart/2005/8/layout/hierarchy1"/>
    <dgm:cxn modelId="{D90912E9-C141-4D98-9215-51C1004B7DF5}" type="presParOf" srcId="{F280456B-4F0D-4087-B22C-1BF9E36985C7}" destId="{50816EA2-A19C-4EC7-928D-F9F6A827C27C}" srcOrd="1" destOrd="0" presId="urn:microsoft.com/office/officeart/2005/8/layout/hierarchy1"/>
    <dgm:cxn modelId="{93F41C4D-054A-4629-9467-8D1C0D4BE75B}" type="presParOf" srcId="{D834A437-EFCA-4637-8436-C0265E9D3BEB}" destId="{9D7FAA26-DA29-4A2E-B854-C39EA8204304}" srcOrd="1" destOrd="0" presId="urn:microsoft.com/office/officeart/2005/8/layout/hierarchy1"/>
    <dgm:cxn modelId="{1733B3F5-49B2-4F68-93A7-E5E76A47F51D}" type="presParOf" srcId="{9D7FAA26-DA29-4A2E-B854-C39EA8204304}" destId="{02BDF4DB-6A28-427C-812C-898E5BBF92A4}" srcOrd="0" destOrd="0" presId="urn:microsoft.com/office/officeart/2005/8/layout/hierarchy1"/>
    <dgm:cxn modelId="{A8FED85C-ED62-4333-95EE-E540B16A1FE4}" type="presParOf" srcId="{9D7FAA26-DA29-4A2E-B854-C39EA8204304}" destId="{45704927-DD98-46B6-9DC7-D3512A5D1D68}" srcOrd="1" destOrd="0" presId="urn:microsoft.com/office/officeart/2005/8/layout/hierarchy1"/>
    <dgm:cxn modelId="{046BBD9C-D044-4411-91AF-012B6E711EE6}" type="presParOf" srcId="{45704927-DD98-46B6-9DC7-D3512A5D1D68}" destId="{457C9706-7890-49D6-A2F0-82EC47FE3712}" srcOrd="0" destOrd="0" presId="urn:microsoft.com/office/officeart/2005/8/layout/hierarchy1"/>
    <dgm:cxn modelId="{16F22114-73FD-4DA7-AF36-6C1E98F11D80}" type="presParOf" srcId="{457C9706-7890-49D6-A2F0-82EC47FE3712}" destId="{1711130F-0586-4E77-8EF2-0862E364BCD3}" srcOrd="0" destOrd="0" presId="urn:microsoft.com/office/officeart/2005/8/layout/hierarchy1"/>
    <dgm:cxn modelId="{45D83F06-2BC0-4C3B-BD5C-25F06555B2FA}" type="presParOf" srcId="{457C9706-7890-49D6-A2F0-82EC47FE3712}" destId="{5EFF06A5-A5A0-4E48-AC93-21841B77F549}" srcOrd="1" destOrd="0" presId="urn:microsoft.com/office/officeart/2005/8/layout/hierarchy1"/>
    <dgm:cxn modelId="{0DCF31FA-82FC-4FB7-91E5-C99183814726}" type="presParOf" srcId="{45704927-DD98-46B6-9DC7-D3512A5D1D68}" destId="{2771C364-4BC8-4F0D-8905-8DB3A88FF784}" srcOrd="1" destOrd="0" presId="urn:microsoft.com/office/officeart/2005/8/layout/hierarchy1"/>
    <dgm:cxn modelId="{DFC9DBCF-E96F-42CE-8F3F-2EFA09F22006}" type="presParOf" srcId="{9D7FAA26-DA29-4A2E-B854-C39EA8204304}" destId="{74046E5E-8D8B-42D0-B700-5DE8080A028B}" srcOrd="2" destOrd="0" presId="urn:microsoft.com/office/officeart/2005/8/layout/hierarchy1"/>
    <dgm:cxn modelId="{8F5F1C4D-D41D-4577-A280-318B3AD12627}" type="presParOf" srcId="{9D7FAA26-DA29-4A2E-B854-C39EA8204304}" destId="{84E48EEB-9B2D-413D-8604-756D81AB930E}" srcOrd="3" destOrd="0" presId="urn:microsoft.com/office/officeart/2005/8/layout/hierarchy1"/>
    <dgm:cxn modelId="{0AA6B21E-22EC-424F-A0EC-F03C6F0EABB3}" type="presParOf" srcId="{84E48EEB-9B2D-413D-8604-756D81AB930E}" destId="{250122A1-AE66-4C38-BED1-387855ED8261}" srcOrd="0" destOrd="0" presId="urn:microsoft.com/office/officeart/2005/8/layout/hierarchy1"/>
    <dgm:cxn modelId="{1E59C58C-DFC1-49E7-808F-77E99D04D14E}" type="presParOf" srcId="{250122A1-AE66-4C38-BED1-387855ED8261}" destId="{C2FD4449-6B25-4601-A04B-8ED078AFEA72}" srcOrd="0" destOrd="0" presId="urn:microsoft.com/office/officeart/2005/8/layout/hierarchy1"/>
    <dgm:cxn modelId="{69A5147B-61A9-40FF-B85F-758EC828A89E}" type="presParOf" srcId="{250122A1-AE66-4C38-BED1-387855ED8261}" destId="{84C4A6B1-3656-4185-B76A-4B82C3E85F3E}" srcOrd="1" destOrd="0" presId="urn:microsoft.com/office/officeart/2005/8/layout/hierarchy1"/>
    <dgm:cxn modelId="{F899EC9C-757F-45AF-8B57-E724FC682F02}" type="presParOf" srcId="{84E48EEB-9B2D-413D-8604-756D81AB930E}" destId="{91417A08-7A55-4410-9FF8-C544A720E639}" srcOrd="1" destOrd="0" presId="urn:microsoft.com/office/officeart/2005/8/layout/hierarchy1"/>
    <dgm:cxn modelId="{CBBAFB17-4282-4B36-96C9-009233770226}" type="presParOf" srcId="{9D7FAA26-DA29-4A2E-B854-C39EA8204304}" destId="{D0676182-22E0-487C-B05D-7ACBF581C7DF}" srcOrd="4" destOrd="0" presId="urn:microsoft.com/office/officeart/2005/8/layout/hierarchy1"/>
    <dgm:cxn modelId="{3A6BD844-8B76-471D-8A31-867FADF08842}" type="presParOf" srcId="{9D7FAA26-DA29-4A2E-B854-C39EA8204304}" destId="{2E5CA3B3-388C-4EC5-B103-00102820853C}" srcOrd="5" destOrd="0" presId="urn:microsoft.com/office/officeart/2005/8/layout/hierarchy1"/>
    <dgm:cxn modelId="{A9B1DB92-6EC6-4640-9558-EFDF9D5E9532}" type="presParOf" srcId="{2E5CA3B3-388C-4EC5-B103-00102820853C}" destId="{11FA43DD-7308-4C46-9F79-F93833177774}" srcOrd="0" destOrd="0" presId="urn:microsoft.com/office/officeart/2005/8/layout/hierarchy1"/>
    <dgm:cxn modelId="{6ECEE356-8DF5-4138-8922-8993DB4915AA}" type="presParOf" srcId="{11FA43DD-7308-4C46-9F79-F93833177774}" destId="{E8D362D9-BC4A-4761-84C3-3D0CC7C84A9D}" srcOrd="0" destOrd="0" presId="urn:microsoft.com/office/officeart/2005/8/layout/hierarchy1"/>
    <dgm:cxn modelId="{B9139996-6B4B-4FD8-A118-76804B71ED2F}" type="presParOf" srcId="{11FA43DD-7308-4C46-9F79-F93833177774}" destId="{DA30ACE8-BFC2-43D2-A76E-BAAEE1C8C51C}" srcOrd="1" destOrd="0" presId="urn:microsoft.com/office/officeart/2005/8/layout/hierarchy1"/>
    <dgm:cxn modelId="{B2247586-53E0-4233-905A-10E8F2CB3EB8}" type="presParOf" srcId="{2E5CA3B3-388C-4EC5-B103-00102820853C}" destId="{BECFEBCF-EC08-4AF2-88CC-6B2E02806F8E}" srcOrd="1" destOrd="0" presId="urn:microsoft.com/office/officeart/2005/8/layout/hierarchy1"/>
    <dgm:cxn modelId="{91E3B4F3-AABC-4B28-90A6-5810E0E6772C}" type="presParOf" srcId="{9D7FAA26-DA29-4A2E-B854-C39EA8204304}" destId="{9C3F7D93-FBF8-4DA7-89F8-9C36F7540820}" srcOrd="6" destOrd="0" presId="urn:microsoft.com/office/officeart/2005/8/layout/hierarchy1"/>
    <dgm:cxn modelId="{36261461-540E-46BB-9731-2DEAAE70E6A0}" type="presParOf" srcId="{9D7FAA26-DA29-4A2E-B854-C39EA8204304}" destId="{4732CC69-8A83-470A-B89D-0A8ADCD7E59D}" srcOrd="7" destOrd="0" presId="urn:microsoft.com/office/officeart/2005/8/layout/hierarchy1"/>
    <dgm:cxn modelId="{3C49B96F-3A77-4330-825E-A1D292C3CD9F}" type="presParOf" srcId="{4732CC69-8A83-470A-B89D-0A8ADCD7E59D}" destId="{302401AC-017A-4F62-BD4C-BA161D2A3C4A}" srcOrd="0" destOrd="0" presId="urn:microsoft.com/office/officeart/2005/8/layout/hierarchy1"/>
    <dgm:cxn modelId="{302C145D-8F86-4DE6-ADB8-AE097883F6A6}" type="presParOf" srcId="{302401AC-017A-4F62-BD4C-BA161D2A3C4A}" destId="{3C5A9912-8135-4DE6-B8A3-939C4328C130}" srcOrd="0" destOrd="0" presId="urn:microsoft.com/office/officeart/2005/8/layout/hierarchy1"/>
    <dgm:cxn modelId="{E1BE1F91-9754-437D-B4EC-84310C61E6D2}" type="presParOf" srcId="{302401AC-017A-4F62-BD4C-BA161D2A3C4A}" destId="{426A517F-3F95-45B0-B511-8BCD4E4BD8D1}" srcOrd="1" destOrd="0" presId="urn:microsoft.com/office/officeart/2005/8/layout/hierarchy1"/>
    <dgm:cxn modelId="{6CE4EA09-66D1-4B70-AE2A-562C47245A65}" type="presParOf" srcId="{4732CC69-8A83-470A-B89D-0A8ADCD7E59D}" destId="{36D50145-B9E0-4635-8FB4-A493B3589C62}" srcOrd="1" destOrd="0" presId="urn:microsoft.com/office/officeart/2005/8/layout/hierarchy1"/>
    <dgm:cxn modelId="{94DB8938-3DB1-4727-994D-9F9A54F12013}" type="presParOf" srcId="{9D7FAA26-DA29-4A2E-B854-C39EA8204304}" destId="{F57A987F-CF49-4D97-8D84-388120BEB1F9}" srcOrd="8" destOrd="0" presId="urn:microsoft.com/office/officeart/2005/8/layout/hierarchy1"/>
    <dgm:cxn modelId="{F89CFB34-C000-445E-B4D9-FF5AD4E0AF4C}" type="presParOf" srcId="{9D7FAA26-DA29-4A2E-B854-C39EA8204304}" destId="{8B2ECADF-8B56-4E25-9B3C-3D2F7BC36D45}" srcOrd="9" destOrd="0" presId="urn:microsoft.com/office/officeart/2005/8/layout/hierarchy1"/>
    <dgm:cxn modelId="{9F23DE6B-0743-4BAF-88DD-D95B782F49AA}" type="presParOf" srcId="{8B2ECADF-8B56-4E25-9B3C-3D2F7BC36D45}" destId="{6DB0AEC4-A16F-4AEB-BA6E-A3ECC8CC501A}" srcOrd="0" destOrd="0" presId="urn:microsoft.com/office/officeart/2005/8/layout/hierarchy1"/>
    <dgm:cxn modelId="{31EA0183-D73E-4AE1-AF2B-716435FCC6CD}" type="presParOf" srcId="{6DB0AEC4-A16F-4AEB-BA6E-A3ECC8CC501A}" destId="{88260EB2-F48C-4F77-A290-182214D0DC16}" srcOrd="0" destOrd="0" presId="urn:microsoft.com/office/officeart/2005/8/layout/hierarchy1"/>
    <dgm:cxn modelId="{BE2E12A3-0122-497C-9772-105E1E8ABB2D}" type="presParOf" srcId="{6DB0AEC4-A16F-4AEB-BA6E-A3ECC8CC501A}" destId="{029D4E36-5CB5-4F14-B2F7-DF5A4B46F6B3}" srcOrd="1" destOrd="0" presId="urn:microsoft.com/office/officeart/2005/8/layout/hierarchy1"/>
    <dgm:cxn modelId="{16AA1A91-79B2-420D-8AF1-6404B218448B}" type="presParOf" srcId="{8B2ECADF-8B56-4E25-9B3C-3D2F7BC36D45}" destId="{51FBBF05-E87F-47CB-91AA-9EC6DCAE9746}" srcOrd="1" destOrd="0" presId="urn:microsoft.com/office/officeart/2005/8/layout/hierarchy1"/>
    <dgm:cxn modelId="{CC8F899A-5780-4A7D-9EDA-2DB892FE7C72}" type="presParOf" srcId="{51FBBF05-E87F-47CB-91AA-9EC6DCAE9746}" destId="{81F19D34-1098-467E-9F5A-B1D783A3F1F2}" srcOrd="0" destOrd="0" presId="urn:microsoft.com/office/officeart/2005/8/layout/hierarchy1"/>
    <dgm:cxn modelId="{CA84F48C-D4BC-4B35-A104-68448C1DEE44}" type="presParOf" srcId="{51FBBF05-E87F-47CB-91AA-9EC6DCAE9746}" destId="{488312EB-F71A-4F38-A65A-AA980A552249}" srcOrd="1" destOrd="0" presId="urn:microsoft.com/office/officeart/2005/8/layout/hierarchy1"/>
    <dgm:cxn modelId="{5D640343-1A48-4250-AEA8-C800158B8AC7}" type="presParOf" srcId="{488312EB-F71A-4F38-A65A-AA980A552249}" destId="{B49175A6-42BC-401B-BA41-52B743F35B47}" srcOrd="0" destOrd="0" presId="urn:microsoft.com/office/officeart/2005/8/layout/hierarchy1"/>
    <dgm:cxn modelId="{C1F897C4-88CB-4F49-A04F-D34C858162FD}" type="presParOf" srcId="{B49175A6-42BC-401B-BA41-52B743F35B47}" destId="{60AB00A1-AD36-43BA-BDA7-1B1BA395B42B}" srcOrd="0" destOrd="0" presId="urn:microsoft.com/office/officeart/2005/8/layout/hierarchy1"/>
    <dgm:cxn modelId="{840A7F68-C7FB-4D06-9715-84DDE06F7D6C}" type="presParOf" srcId="{B49175A6-42BC-401B-BA41-52B743F35B47}" destId="{5C4115AB-51A5-46C0-BA3B-BEE8D8B34C02}" srcOrd="1" destOrd="0" presId="urn:microsoft.com/office/officeart/2005/8/layout/hierarchy1"/>
    <dgm:cxn modelId="{D35D41DC-273C-4618-BA0D-FE7E7A38FAB9}" type="presParOf" srcId="{488312EB-F71A-4F38-A65A-AA980A552249}" destId="{4A06D73D-912F-4CFF-8D23-32FE1897F083}" srcOrd="1" destOrd="0" presId="urn:microsoft.com/office/officeart/2005/8/layout/hierarchy1"/>
    <dgm:cxn modelId="{D7106AC1-D48E-4987-A010-A65D69D911DA}" type="presParOf" srcId="{51FBBF05-E87F-47CB-91AA-9EC6DCAE9746}" destId="{891F17C1-AAC9-4FFF-864A-8782AF2D53A6}" srcOrd="2" destOrd="0" presId="urn:microsoft.com/office/officeart/2005/8/layout/hierarchy1"/>
    <dgm:cxn modelId="{D929F05B-FECB-46D5-935D-32B55AA4CDB2}" type="presParOf" srcId="{51FBBF05-E87F-47CB-91AA-9EC6DCAE9746}" destId="{4A8DAB68-8244-4523-969C-C818B0820F51}" srcOrd="3" destOrd="0" presId="urn:microsoft.com/office/officeart/2005/8/layout/hierarchy1"/>
    <dgm:cxn modelId="{D66540FE-7721-4344-90F7-A85279EFEF69}" type="presParOf" srcId="{4A8DAB68-8244-4523-969C-C818B0820F51}" destId="{14371312-30E0-4CCE-AB4A-927355AA905F}" srcOrd="0" destOrd="0" presId="urn:microsoft.com/office/officeart/2005/8/layout/hierarchy1"/>
    <dgm:cxn modelId="{A4505178-B51B-415A-9CE2-F03547709B1F}" type="presParOf" srcId="{14371312-30E0-4CCE-AB4A-927355AA905F}" destId="{8FDABFDF-A974-47F4-A5A9-93EEA1A917F6}" srcOrd="0" destOrd="0" presId="urn:microsoft.com/office/officeart/2005/8/layout/hierarchy1"/>
    <dgm:cxn modelId="{7B2F44EC-510E-4D05-A3D3-93FA9313F7B8}" type="presParOf" srcId="{14371312-30E0-4CCE-AB4A-927355AA905F}" destId="{EC398B07-64A9-4336-885D-3DD4CBA6800D}" srcOrd="1" destOrd="0" presId="urn:microsoft.com/office/officeart/2005/8/layout/hierarchy1"/>
    <dgm:cxn modelId="{0BDE0533-607E-4E81-BF61-32E1A702C83D}" type="presParOf" srcId="{4A8DAB68-8244-4523-969C-C818B0820F51}" destId="{5925E3D1-05DB-4E93-8FDC-D7D9E4B0C4D9}" srcOrd="1" destOrd="0" presId="urn:microsoft.com/office/officeart/2005/8/layout/hierarchy1"/>
    <dgm:cxn modelId="{494FA6A0-4D99-433C-95BD-D99E0D58C661}" type="presParOf" srcId="{5925E3D1-05DB-4E93-8FDC-D7D9E4B0C4D9}" destId="{76950301-B79F-4568-94AD-D808B36976BD}" srcOrd="0" destOrd="0" presId="urn:microsoft.com/office/officeart/2005/8/layout/hierarchy1"/>
    <dgm:cxn modelId="{468F1E69-778D-46FE-BA0D-FD198B4CB74F}" type="presParOf" srcId="{5925E3D1-05DB-4E93-8FDC-D7D9E4B0C4D9}" destId="{B54C04A1-9820-4640-AAE4-FD6D8D885774}" srcOrd="1" destOrd="0" presId="urn:microsoft.com/office/officeart/2005/8/layout/hierarchy1"/>
    <dgm:cxn modelId="{082094B8-97D8-4A4A-A045-EBB051E567A4}" type="presParOf" srcId="{B54C04A1-9820-4640-AAE4-FD6D8D885774}" destId="{84D966FB-3159-4205-BA39-6A65376BDDB7}" srcOrd="0" destOrd="0" presId="urn:microsoft.com/office/officeart/2005/8/layout/hierarchy1"/>
    <dgm:cxn modelId="{9F624437-B262-4F24-9143-9271C4787470}" type="presParOf" srcId="{84D966FB-3159-4205-BA39-6A65376BDDB7}" destId="{B5D21856-7584-42CA-9C00-8AD8521827FB}" srcOrd="0" destOrd="0" presId="urn:microsoft.com/office/officeart/2005/8/layout/hierarchy1"/>
    <dgm:cxn modelId="{1335E79D-8DC0-4241-BC4B-BA00839267AF}" type="presParOf" srcId="{84D966FB-3159-4205-BA39-6A65376BDDB7}" destId="{C1C4D8C0-92E9-4A30-8092-61CB15687D86}" srcOrd="1" destOrd="0" presId="urn:microsoft.com/office/officeart/2005/8/layout/hierarchy1"/>
    <dgm:cxn modelId="{B08F6AE1-8D91-450C-B173-10F44A1D1348}" type="presParOf" srcId="{B54C04A1-9820-4640-AAE4-FD6D8D885774}" destId="{FD1A8C60-1511-4F35-94DF-200BD1BB901F}" srcOrd="1" destOrd="0" presId="urn:microsoft.com/office/officeart/2005/8/layout/hierarchy1"/>
    <dgm:cxn modelId="{72D96183-E9B6-403A-9FD2-F14E89EC4A39}" type="presParOf" srcId="{5925E3D1-05DB-4E93-8FDC-D7D9E4B0C4D9}" destId="{E30390B5-B046-4FAA-9D06-99796EA6CF6C}" srcOrd="2" destOrd="0" presId="urn:microsoft.com/office/officeart/2005/8/layout/hierarchy1"/>
    <dgm:cxn modelId="{FD51361D-8ED6-4C23-9D32-5D61DA9764E6}" type="presParOf" srcId="{5925E3D1-05DB-4E93-8FDC-D7D9E4B0C4D9}" destId="{EAAC97E0-2173-40E4-AE8C-D6667F3B63D5}" srcOrd="3" destOrd="0" presId="urn:microsoft.com/office/officeart/2005/8/layout/hierarchy1"/>
    <dgm:cxn modelId="{F35E6006-F83F-4EA2-AF66-3A55F46BDB62}" type="presParOf" srcId="{EAAC97E0-2173-40E4-AE8C-D6667F3B63D5}" destId="{4403339B-800D-4440-AD02-3D6080269CA9}" srcOrd="0" destOrd="0" presId="urn:microsoft.com/office/officeart/2005/8/layout/hierarchy1"/>
    <dgm:cxn modelId="{084B782B-6DDB-4B1E-AAAC-9AEB15DC5099}" type="presParOf" srcId="{4403339B-800D-4440-AD02-3D6080269CA9}" destId="{F1449DFD-615B-4F70-A5A7-519BFF977A07}" srcOrd="0" destOrd="0" presId="urn:microsoft.com/office/officeart/2005/8/layout/hierarchy1"/>
    <dgm:cxn modelId="{963E95BE-9EB4-4C8F-BAFE-1DED5E669676}" type="presParOf" srcId="{4403339B-800D-4440-AD02-3D6080269CA9}" destId="{BA94990C-A8B6-4AE0-B51A-5AAE424E8254}" srcOrd="1" destOrd="0" presId="urn:microsoft.com/office/officeart/2005/8/layout/hierarchy1"/>
    <dgm:cxn modelId="{CC455E80-FE51-4D95-9DBF-357A361D5B00}" type="presParOf" srcId="{EAAC97E0-2173-40E4-AE8C-D6667F3B63D5}" destId="{83E54D43-2559-46D6-9727-D9D82AF2A8C1}" srcOrd="1" destOrd="0" presId="urn:microsoft.com/office/officeart/2005/8/layout/hierarchy1"/>
    <dgm:cxn modelId="{FDD59F5E-A82E-4ACE-BD3D-BD5B984B5A54}" type="presParOf" srcId="{5925E3D1-05DB-4E93-8FDC-D7D9E4B0C4D9}" destId="{97C3D982-3737-43B4-8FC2-DAF4860E11B3}" srcOrd="4" destOrd="0" presId="urn:microsoft.com/office/officeart/2005/8/layout/hierarchy1"/>
    <dgm:cxn modelId="{FCDCD785-71EF-4BDB-ADA4-ADF836C5BD76}" type="presParOf" srcId="{5925E3D1-05DB-4E93-8FDC-D7D9E4B0C4D9}" destId="{2AA829E5-33F0-4281-9125-3692C69D6873}" srcOrd="5" destOrd="0" presId="urn:microsoft.com/office/officeart/2005/8/layout/hierarchy1"/>
    <dgm:cxn modelId="{EAA83BA2-19C5-43A0-A923-6B738BBF14F1}" type="presParOf" srcId="{2AA829E5-33F0-4281-9125-3692C69D6873}" destId="{A3446BE3-64FD-4330-96F5-A50B9A01050B}" srcOrd="0" destOrd="0" presId="urn:microsoft.com/office/officeart/2005/8/layout/hierarchy1"/>
    <dgm:cxn modelId="{537FBB9A-C63A-40AC-8A81-E6CCFA6B6F7C}" type="presParOf" srcId="{A3446BE3-64FD-4330-96F5-A50B9A01050B}" destId="{6BEF1B38-CA31-4AA4-AC10-5BE4F41F4216}" srcOrd="0" destOrd="0" presId="urn:microsoft.com/office/officeart/2005/8/layout/hierarchy1"/>
    <dgm:cxn modelId="{A853FC9B-33DF-4689-A453-EF18089CE93D}" type="presParOf" srcId="{A3446BE3-64FD-4330-96F5-A50B9A01050B}" destId="{6DAA5883-12DE-4B33-812D-3B6F6A9B72E4}" srcOrd="1" destOrd="0" presId="urn:microsoft.com/office/officeart/2005/8/layout/hierarchy1"/>
    <dgm:cxn modelId="{9FB40B68-D9D2-4483-91C9-EC6DBAFC8C99}" type="presParOf" srcId="{2AA829E5-33F0-4281-9125-3692C69D6873}" destId="{5B67BF8F-17D5-44EB-AEB2-5A889D48CDF0}" srcOrd="1" destOrd="0" presId="urn:microsoft.com/office/officeart/2005/8/layout/hierarchy1"/>
    <dgm:cxn modelId="{D27CE09E-0FF6-4E59-88C9-FD8153A1B8B8}" type="presParOf" srcId="{5925E3D1-05DB-4E93-8FDC-D7D9E4B0C4D9}" destId="{4AC0E63E-6BE0-4A67-93AB-1876DC59E364}" srcOrd="6" destOrd="0" presId="urn:microsoft.com/office/officeart/2005/8/layout/hierarchy1"/>
    <dgm:cxn modelId="{AB6A31CA-9C83-454B-8581-3BFF056BD97C}" type="presParOf" srcId="{5925E3D1-05DB-4E93-8FDC-D7D9E4B0C4D9}" destId="{FF4D2C58-B692-4FF7-8186-B9FEB69849E6}" srcOrd="7" destOrd="0" presId="urn:microsoft.com/office/officeart/2005/8/layout/hierarchy1"/>
    <dgm:cxn modelId="{544DAA74-D8B0-4757-AAA6-5C46872E041F}" type="presParOf" srcId="{FF4D2C58-B692-4FF7-8186-B9FEB69849E6}" destId="{C749CBF6-21E7-4BD9-BEAD-9257BE62DEA4}" srcOrd="0" destOrd="0" presId="urn:microsoft.com/office/officeart/2005/8/layout/hierarchy1"/>
    <dgm:cxn modelId="{89EB09B1-E78A-4235-9358-B3D1FF14CD3D}" type="presParOf" srcId="{C749CBF6-21E7-4BD9-BEAD-9257BE62DEA4}" destId="{E22F4C62-718F-4CC0-81A8-4CBF0142EC2D}" srcOrd="0" destOrd="0" presId="urn:microsoft.com/office/officeart/2005/8/layout/hierarchy1"/>
    <dgm:cxn modelId="{132428AF-6C1D-407A-A591-F08A23395EE2}" type="presParOf" srcId="{C749CBF6-21E7-4BD9-BEAD-9257BE62DEA4}" destId="{61E776C3-9B6C-4DFD-84CB-F4F884DDBE87}" srcOrd="1" destOrd="0" presId="urn:microsoft.com/office/officeart/2005/8/layout/hierarchy1"/>
    <dgm:cxn modelId="{0CAE796A-6E3E-487A-B328-28CD88CDE017}" type="presParOf" srcId="{FF4D2C58-B692-4FF7-8186-B9FEB69849E6}" destId="{229F0365-3972-4324-B215-7403D9E175C6}" srcOrd="1" destOrd="0" presId="urn:microsoft.com/office/officeart/2005/8/layout/hierarchy1"/>
    <dgm:cxn modelId="{406D07E1-6076-45FB-B4AD-63D5E342B6FF}" type="presParOf" srcId="{5925E3D1-05DB-4E93-8FDC-D7D9E4B0C4D9}" destId="{7B689BFE-6393-4F09-B78A-E7EA3D061E80}" srcOrd="8" destOrd="0" presId="urn:microsoft.com/office/officeart/2005/8/layout/hierarchy1"/>
    <dgm:cxn modelId="{4E3AAC77-8B00-4B4B-BF44-80599DB55E17}" type="presParOf" srcId="{5925E3D1-05DB-4E93-8FDC-D7D9E4B0C4D9}" destId="{488E143A-A574-406F-9F47-9F102C4408AE}" srcOrd="9" destOrd="0" presId="urn:microsoft.com/office/officeart/2005/8/layout/hierarchy1"/>
    <dgm:cxn modelId="{FA262F2D-F07D-4995-870C-F1D9D9F09EF8}" type="presParOf" srcId="{488E143A-A574-406F-9F47-9F102C4408AE}" destId="{95EABE9C-A677-47DD-9BD8-5F45D77B493B}" srcOrd="0" destOrd="0" presId="urn:microsoft.com/office/officeart/2005/8/layout/hierarchy1"/>
    <dgm:cxn modelId="{3862E355-42F0-445B-94A1-F1037AE418FA}" type="presParOf" srcId="{95EABE9C-A677-47DD-9BD8-5F45D77B493B}" destId="{CFB79384-5CC7-4596-AE91-6AFC01CC449D}" srcOrd="0" destOrd="0" presId="urn:microsoft.com/office/officeart/2005/8/layout/hierarchy1"/>
    <dgm:cxn modelId="{94195D8C-593E-4F03-9BB9-26838556C9AA}" type="presParOf" srcId="{95EABE9C-A677-47DD-9BD8-5F45D77B493B}" destId="{D800830E-DF7A-4F9C-88C2-9F859DA669F7}" srcOrd="1" destOrd="0" presId="urn:microsoft.com/office/officeart/2005/8/layout/hierarchy1"/>
    <dgm:cxn modelId="{64EFAA0F-45A0-4AAB-8894-836145EADD1C}" type="presParOf" srcId="{488E143A-A574-406F-9F47-9F102C4408AE}" destId="{6EA2FA6D-8744-46ED-9C15-DAE647D890E5}" srcOrd="1" destOrd="0" presId="urn:microsoft.com/office/officeart/2005/8/layout/hierarchy1"/>
    <dgm:cxn modelId="{264094F8-F29E-4250-A75F-2E0729DF6223}" type="presParOf" srcId="{5925E3D1-05DB-4E93-8FDC-D7D9E4B0C4D9}" destId="{BB3E6CC9-3D8C-4F1A-9C30-7BD0B7A42E4B}" srcOrd="10" destOrd="0" presId="urn:microsoft.com/office/officeart/2005/8/layout/hierarchy1"/>
    <dgm:cxn modelId="{2D09405E-00B6-4D9B-BE96-E0F6C1E2E728}" type="presParOf" srcId="{5925E3D1-05DB-4E93-8FDC-D7D9E4B0C4D9}" destId="{0C07923A-3894-4D9F-A922-CC0D4C9F8010}" srcOrd="11" destOrd="0" presId="urn:microsoft.com/office/officeart/2005/8/layout/hierarchy1"/>
    <dgm:cxn modelId="{F7811C86-B454-4463-B2A1-085A15861789}" type="presParOf" srcId="{0C07923A-3894-4D9F-A922-CC0D4C9F8010}" destId="{C03F7D57-6FE8-4E5A-9482-EE1AAF4A97E0}" srcOrd="0" destOrd="0" presId="urn:microsoft.com/office/officeart/2005/8/layout/hierarchy1"/>
    <dgm:cxn modelId="{DAC033C9-FBB6-4099-8FDB-09160737C14C}" type="presParOf" srcId="{C03F7D57-6FE8-4E5A-9482-EE1AAF4A97E0}" destId="{7BC5AD12-4F38-485A-BB5D-F1BB4B8254BA}" srcOrd="0" destOrd="0" presId="urn:microsoft.com/office/officeart/2005/8/layout/hierarchy1"/>
    <dgm:cxn modelId="{E094EB33-0622-4183-A90B-7AF87C978270}" type="presParOf" srcId="{C03F7D57-6FE8-4E5A-9482-EE1AAF4A97E0}" destId="{ACF324C6-1369-4DE5-A2C1-A8C698C048F6}" srcOrd="1" destOrd="0" presId="urn:microsoft.com/office/officeart/2005/8/layout/hierarchy1"/>
    <dgm:cxn modelId="{173C13D5-B48B-4AA3-9E63-A04ED62753ED}" type="presParOf" srcId="{0C07923A-3894-4D9F-A922-CC0D4C9F8010}" destId="{DEF72D1A-2B8A-4B87-88B5-F6DF986AC8DC}" srcOrd="1" destOrd="0" presId="urn:microsoft.com/office/officeart/2005/8/layout/hierarchy1"/>
    <dgm:cxn modelId="{519B19B6-80D2-4A6A-A4F2-9C238CFA6CA8}" type="presParOf" srcId="{5925E3D1-05DB-4E93-8FDC-D7D9E4B0C4D9}" destId="{9460EE12-BB20-405C-BFA1-3C3FFC73498C}" srcOrd="12" destOrd="0" presId="urn:microsoft.com/office/officeart/2005/8/layout/hierarchy1"/>
    <dgm:cxn modelId="{AF3B4917-DDEB-4BF2-8E36-8548526F63B1}" type="presParOf" srcId="{5925E3D1-05DB-4E93-8FDC-D7D9E4B0C4D9}" destId="{8D0F477D-13C9-4666-9269-E4479FA4F2D1}" srcOrd="13" destOrd="0" presId="urn:microsoft.com/office/officeart/2005/8/layout/hierarchy1"/>
    <dgm:cxn modelId="{6103162F-2C7A-4A2B-BD56-E75DFCC3B388}" type="presParOf" srcId="{8D0F477D-13C9-4666-9269-E4479FA4F2D1}" destId="{DF9CEDE9-C2C7-4917-865F-D85BC553AA4C}" srcOrd="0" destOrd="0" presId="urn:microsoft.com/office/officeart/2005/8/layout/hierarchy1"/>
    <dgm:cxn modelId="{868F5739-4F23-4904-B90B-1B00950F01B4}" type="presParOf" srcId="{DF9CEDE9-C2C7-4917-865F-D85BC553AA4C}" destId="{9FA368DF-52D0-46EF-A864-32410305A13C}" srcOrd="0" destOrd="0" presId="urn:microsoft.com/office/officeart/2005/8/layout/hierarchy1"/>
    <dgm:cxn modelId="{6F5157F3-B616-4788-8814-7C05F902361C}" type="presParOf" srcId="{DF9CEDE9-C2C7-4917-865F-D85BC553AA4C}" destId="{30E3E6BD-F077-4E05-9EE4-2EF7B0B2AE88}" srcOrd="1" destOrd="0" presId="urn:microsoft.com/office/officeart/2005/8/layout/hierarchy1"/>
    <dgm:cxn modelId="{8C03080A-196C-440A-9855-0EECCEEFD156}" type="presParOf" srcId="{8D0F477D-13C9-4666-9269-E4479FA4F2D1}" destId="{08B705EC-5114-414D-90F1-2B26D44B0ED4}" srcOrd="1" destOrd="0" presId="urn:microsoft.com/office/officeart/2005/8/layout/hierarchy1"/>
    <dgm:cxn modelId="{C7BBD3E5-BC01-49E5-B2EB-2BBB0EF0084A}" type="presParOf" srcId="{5925E3D1-05DB-4E93-8FDC-D7D9E4B0C4D9}" destId="{6E91D136-9746-4F9E-AFDA-B65A75D7C2C5}" srcOrd="14" destOrd="0" presId="urn:microsoft.com/office/officeart/2005/8/layout/hierarchy1"/>
    <dgm:cxn modelId="{20A936CD-2292-4563-AE8D-74B24DFF6177}" type="presParOf" srcId="{5925E3D1-05DB-4E93-8FDC-D7D9E4B0C4D9}" destId="{CACE8EF4-6B47-4D34-B5BF-9971EC6BA9DA}" srcOrd="15" destOrd="0" presId="urn:microsoft.com/office/officeart/2005/8/layout/hierarchy1"/>
    <dgm:cxn modelId="{F0550B11-7756-4104-9BA4-03B854A1368A}" type="presParOf" srcId="{CACE8EF4-6B47-4D34-B5BF-9971EC6BA9DA}" destId="{02467DB4-041E-4D88-BE36-6213B5AF95E8}" srcOrd="0" destOrd="0" presId="urn:microsoft.com/office/officeart/2005/8/layout/hierarchy1"/>
    <dgm:cxn modelId="{B7B750E3-0752-45F9-A35E-B1C1E9965941}" type="presParOf" srcId="{02467DB4-041E-4D88-BE36-6213B5AF95E8}" destId="{472F82F3-5767-4446-BB99-96B50D21F260}" srcOrd="0" destOrd="0" presId="urn:microsoft.com/office/officeart/2005/8/layout/hierarchy1"/>
    <dgm:cxn modelId="{DEB62A04-A972-43B8-8C3E-A2BFC5A54D38}" type="presParOf" srcId="{02467DB4-041E-4D88-BE36-6213B5AF95E8}" destId="{AAC420FA-83AB-4CAF-AA54-1982EB4DCCC9}" srcOrd="1" destOrd="0" presId="urn:microsoft.com/office/officeart/2005/8/layout/hierarchy1"/>
    <dgm:cxn modelId="{204F19FF-082B-4931-9D3F-D0F091CEAA99}" type="presParOf" srcId="{CACE8EF4-6B47-4D34-B5BF-9971EC6BA9DA}" destId="{C5B8047F-3BF3-4CF4-8A81-48A2B47D5E8E}" srcOrd="1" destOrd="0" presId="urn:microsoft.com/office/officeart/2005/8/layout/hierarchy1"/>
    <dgm:cxn modelId="{78BBEA1C-C156-46BC-B0D1-30700E4CC950}" type="presParOf" srcId="{5925E3D1-05DB-4E93-8FDC-D7D9E4B0C4D9}" destId="{A993435A-A9B6-455F-813D-D12C20B1D8C6}" srcOrd="16" destOrd="0" presId="urn:microsoft.com/office/officeart/2005/8/layout/hierarchy1"/>
    <dgm:cxn modelId="{13F395C2-26FD-4724-B602-7CFB373C165C}" type="presParOf" srcId="{5925E3D1-05DB-4E93-8FDC-D7D9E4B0C4D9}" destId="{B9396044-76CE-4CDD-8F18-F924F6BE95EB}" srcOrd="17" destOrd="0" presId="urn:microsoft.com/office/officeart/2005/8/layout/hierarchy1"/>
    <dgm:cxn modelId="{7A16B521-0EF3-4F6C-A79D-72296021062A}" type="presParOf" srcId="{B9396044-76CE-4CDD-8F18-F924F6BE95EB}" destId="{DDCFF39B-6E49-4716-9113-1C5CBEE52997}" srcOrd="0" destOrd="0" presId="urn:microsoft.com/office/officeart/2005/8/layout/hierarchy1"/>
    <dgm:cxn modelId="{A97068CA-A9A5-4E28-A62C-5D6445C8535E}" type="presParOf" srcId="{DDCFF39B-6E49-4716-9113-1C5CBEE52997}" destId="{71B47949-4CFB-487F-A442-A3EDB3E78CB8}" srcOrd="0" destOrd="0" presId="urn:microsoft.com/office/officeart/2005/8/layout/hierarchy1"/>
    <dgm:cxn modelId="{F3ACCF2D-6A57-4DE4-8E52-6D5E1D620509}" type="presParOf" srcId="{DDCFF39B-6E49-4716-9113-1C5CBEE52997}" destId="{5B7A8371-506F-4301-A7A9-E7EB58254BBC}" srcOrd="1" destOrd="0" presId="urn:microsoft.com/office/officeart/2005/8/layout/hierarchy1"/>
    <dgm:cxn modelId="{0988E73F-66E5-46AD-A653-5D5ACC06BB12}" type="presParOf" srcId="{B9396044-76CE-4CDD-8F18-F924F6BE95EB}" destId="{45864B4E-4321-484F-AE33-412AF52F4C29}" srcOrd="1" destOrd="0" presId="urn:microsoft.com/office/officeart/2005/8/layout/hierarchy1"/>
    <dgm:cxn modelId="{2A03ED54-8485-4EC4-AB57-EF30BD1DDFD1}" type="presParOf" srcId="{5925E3D1-05DB-4E93-8FDC-D7D9E4B0C4D9}" destId="{D8BD6954-DDE1-4DD9-9F96-D69007F96DFC}" srcOrd="18" destOrd="0" presId="urn:microsoft.com/office/officeart/2005/8/layout/hierarchy1"/>
    <dgm:cxn modelId="{00C78DD6-4C51-40A8-8BB7-F3216BDE209C}" type="presParOf" srcId="{5925E3D1-05DB-4E93-8FDC-D7D9E4B0C4D9}" destId="{59B023F5-E5C7-426C-9379-2A1B666D651F}" srcOrd="19" destOrd="0" presId="urn:microsoft.com/office/officeart/2005/8/layout/hierarchy1"/>
    <dgm:cxn modelId="{37D8A7FD-6249-4385-8E65-2AE06CA2C680}" type="presParOf" srcId="{59B023F5-E5C7-426C-9379-2A1B666D651F}" destId="{9CEE4ACE-BD62-47D1-88CC-0F35973FA6E5}" srcOrd="0" destOrd="0" presId="urn:microsoft.com/office/officeart/2005/8/layout/hierarchy1"/>
    <dgm:cxn modelId="{D2EAEB13-7CA4-4C4F-A33A-BE131EC4ED47}" type="presParOf" srcId="{9CEE4ACE-BD62-47D1-88CC-0F35973FA6E5}" destId="{B3281EC8-A5F4-440B-8545-C5A114CF34D8}" srcOrd="0" destOrd="0" presId="urn:microsoft.com/office/officeart/2005/8/layout/hierarchy1"/>
    <dgm:cxn modelId="{B116E9DA-C97C-469D-8A1E-FAFBC5A57CB3}" type="presParOf" srcId="{9CEE4ACE-BD62-47D1-88CC-0F35973FA6E5}" destId="{836C0BE6-2C18-42D3-8DE3-D080AB46E2D3}" srcOrd="1" destOrd="0" presId="urn:microsoft.com/office/officeart/2005/8/layout/hierarchy1"/>
    <dgm:cxn modelId="{86980584-0A92-48EB-B361-B2FF373CAB05}" type="presParOf" srcId="{59B023F5-E5C7-426C-9379-2A1B666D651F}" destId="{3C9CF6C2-B6C1-4079-9DDA-299A31CBCE32}" srcOrd="1" destOrd="0" presId="urn:microsoft.com/office/officeart/2005/8/layout/hierarchy1"/>
    <dgm:cxn modelId="{6C30EB9C-7F26-49DC-84D1-D423E7EC6254}" type="presParOf" srcId="{51FBBF05-E87F-47CB-91AA-9EC6DCAE9746}" destId="{B754C2A3-999B-4E6C-869C-9B9D1245DDBF}" srcOrd="4" destOrd="0" presId="urn:microsoft.com/office/officeart/2005/8/layout/hierarchy1"/>
    <dgm:cxn modelId="{5D857015-62E7-43A7-A9D1-DF8C28456BB5}" type="presParOf" srcId="{51FBBF05-E87F-47CB-91AA-9EC6DCAE9746}" destId="{5703C897-AFE1-4B9E-9FB6-632C502B811B}" srcOrd="5" destOrd="0" presId="urn:microsoft.com/office/officeart/2005/8/layout/hierarchy1"/>
    <dgm:cxn modelId="{A7162514-98FE-4C2F-A1BF-0D3DD9EEC16C}" type="presParOf" srcId="{5703C897-AFE1-4B9E-9FB6-632C502B811B}" destId="{99E359CE-CD3D-4F08-A9C5-A0F890A32538}" srcOrd="0" destOrd="0" presId="urn:microsoft.com/office/officeart/2005/8/layout/hierarchy1"/>
    <dgm:cxn modelId="{DBD5473B-764D-484D-B4ED-931625CA98EC}" type="presParOf" srcId="{99E359CE-CD3D-4F08-A9C5-A0F890A32538}" destId="{B4D13E5A-9684-4565-99B2-2DE7411CBE43}" srcOrd="0" destOrd="0" presId="urn:microsoft.com/office/officeart/2005/8/layout/hierarchy1"/>
    <dgm:cxn modelId="{35A75B04-BC4C-4B9C-9DFF-B1C8A7EA0CAD}" type="presParOf" srcId="{99E359CE-CD3D-4F08-A9C5-A0F890A32538}" destId="{1C403875-4EE0-4B70-96A9-084173AC9999}" srcOrd="1" destOrd="0" presId="urn:microsoft.com/office/officeart/2005/8/layout/hierarchy1"/>
    <dgm:cxn modelId="{BB15A1C8-7692-4F3A-8041-1E4A13EEFEB2}" type="presParOf" srcId="{5703C897-AFE1-4B9E-9FB6-632C502B811B}" destId="{10933311-6356-4279-A89C-380138AC199C}" srcOrd="1" destOrd="0" presId="urn:microsoft.com/office/officeart/2005/8/layout/hierarchy1"/>
    <dgm:cxn modelId="{9EDB11EA-1B76-460F-BBF5-44AD04F55FCC}" type="presParOf" srcId="{51FBBF05-E87F-47CB-91AA-9EC6DCAE9746}" destId="{9E913B91-0B9F-4C7D-86CA-F85E1E66F6A4}" srcOrd="6" destOrd="0" presId="urn:microsoft.com/office/officeart/2005/8/layout/hierarchy1"/>
    <dgm:cxn modelId="{BADC4A2D-1081-48EA-8B3C-DA2E8D72EF06}" type="presParOf" srcId="{51FBBF05-E87F-47CB-91AA-9EC6DCAE9746}" destId="{2FE82E09-44F6-4530-ACB7-370F65A19F2A}" srcOrd="7" destOrd="0" presId="urn:microsoft.com/office/officeart/2005/8/layout/hierarchy1"/>
    <dgm:cxn modelId="{5AC7C54B-A0CA-4754-BFD3-5F4B9485D9E1}" type="presParOf" srcId="{2FE82E09-44F6-4530-ACB7-370F65A19F2A}" destId="{779E7529-8A86-4140-888D-BAB5305FB704}" srcOrd="0" destOrd="0" presId="urn:microsoft.com/office/officeart/2005/8/layout/hierarchy1"/>
    <dgm:cxn modelId="{14FD1992-EC52-4971-A934-6A4340A52762}" type="presParOf" srcId="{779E7529-8A86-4140-888D-BAB5305FB704}" destId="{D6AA490F-F971-4A06-8030-8D0AFE0681EB}" srcOrd="0" destOrd="0" presId="urn:microsoft.com/office/officeart/2005/8/layout/hierarchy1"/>
    <dgm:cxn modelId="{2755A5EC-1118-4343-8D75-7181813A3990}" type="presParOf" srcId="{779E7529-8A86-4140-888D-BAB5305FB704}" destId="{A1635B7F-1061-4157-95E9-032CCB911134}" srcOrd="1" destOrd="0" presId="urn:microsoft.com/office/officeart/2005/8/layout/hierarchy1"/>
    <dgm:cxn modelId="{1E8B5D6C-2B49-4AF2-8B7C-1E3AED87135F}" type="presParOf" srcId="{2FE82E09-44F6-4530-ACB7-370F65A19F2A}" destId="{72ADB69C-2DDC-410B-949A-19A0D499156A}" srcOrd="1" destOrd="0" presId="urn:microsoft.com/office/officeart/2005/8/layout/hierarchy1"/>
    <dgm:cxn modelId="{85F7E796-FBBA-4C19-9D86-96D4EAD9E087}" type="presParOf" srcId="{9D7FAA26-DA29-4A2E-B854-C39EA8204304}" destId="{CF542287-BC2E-4CC5-B51F-A409459C7C1D}" srcOrd="10" destOrd="0" presId="urn:microsoft.com/office/officeart/2005/8/layout/hierarchy1"/>
    <dgm:cxn modelId="{F659D78D-3832-41E1-83B9-18BBE4FF87DD}" type="presParOf" srcId="{9D7FAA26-DA29-4A2E-B854-C39EA8204304}" destId="{2D80F228-845C-4003-89C8-7B1A25C268A7}" srcOrd="11" destOrd="0" presId="urn:microsoft.com/office/officeart/2005/8/layout/hierarchy1"/>
    <dgm:cxn modelId="{C829B609-DDCD-4071-81AF-2699284C0791}" type="presParOf" srcId="{2D80F228-845C-4003-89C8-7B1A25C268A7}" destId="{25ED4687-9CF2-4DD9-AC6E-F0344C46AAF7}" srcOrd="0" destOrd="0" presId="urn:microsoft.com/office/officeart/2005/8/layout/hierarchy1"/>
    <dgm:cxn modelId="{76BFF3D7-7106-4341-9315-BE0F9F9A4AB9}" type="presParOf" srcId="{25ED4687-9CF2-4DD9-AC6E-F0344C46AAF7}" destId="{15790ECA-1D6B-4A0B-8195-BD30238E5107}" srcOrd="0" destOrd="0" presId="urn:microsoft.com/office/officeart/2005/8/layout/hierarchy1"/>
    <dgm:cxn modelId="{5CDF1A87-5077-4DA6-AAF7-3E1066336316}" type="presParOf" srcId="{25ED4687-9CF2-4DD9-AC6E-F0344C46AAF7}" destId="{FD6342F0-5866-4E54-B3F3-440DC488AE63}" srcOrd="1" destOrd="0" presId="urn:microsoft.com/office/officeart/2005/8/layout/hierarchy1"/>
    <dgm:cxn modelId="{D9A1005A-CFFF-4C68-9458-4FEA920ABC16}" type="presParOf" srcId="{2D80F228-845C-4003-89C8-7B1A25C268A7}" destId="{5F5C8FC3-D090-4FE9-91C4-091F0F628057}" srcOrd="1" destOrd="0" presId="urn:microsoft.com/office/officeart/2005/8/layout/hierarchy1"/>
    <dgm:cxn modelId="{82892BB3-0054-4B59-A403-FA5EEEDE4EDB}" type="presParOf" srcId="{9D7FAA26-DA29-4A2E-B854-C39EA8204304}" destId="{1A718BD0-E56A-4E7C-9C1D-D8D253D5FE70}" srcOrd="12" destOrd="0" presId="urn:microsoft.com/office/officeart/2005/8/layout/hierarchy1"/>
    <dgm:cxn modelId="{A70C2362-A858-4FCD-975E-C7191382CD35}" type="presParOf" srcId="{9D7FAA26-DA29-4A2E-B854-C39EA8204304}" destId="{8D15FC4C-AEC9-422A-A808-290B5BC90242}" srcOrd="13" destOrd="0" presId="urn:microsoft.com/office/officeart/2005/8/layout/hierarchy1"/>
    <dgm:cxn modelId="{EAAA275E-8AC6-4971-AA7A-DB49B217E97E}" type="presParOf" srcId="{8D15FC4C-AEC9-422A-A808-290B5BC90242}" destId="{F80DFD40-CC00-4790-9CF7-D604B5ED7F9F}" srcOrd="0" destOrd="0" presId="urn:microsoft.com/office/officeart/2005/8/layout/hierarchy1"/>
    <dgm:cxn modelId="{1EE358FE-4565-461E-B792-E9F0BCF5D5D8}" type="presParOf" srcId="{F80DFD40-CC00-4790-9CF7-D604B5ED7F9F}" destId="{BADBE17F-6BF0-4B30-8FAD-2D2AFFE647C3}" srcOrd="0" destOrd="0" presId="urn:microsoft.com/office/officeart/2005/8/layout/hierarchy1"/>
    <dgm:cxn modelId="{F5F4591E-DB8C-40DB-9D40-E02CF6483732}" type="presParOf" srcId="{F80DFD40-CC00-4790-9CF7-D604B5ED7F9F}" destId="{457DB627-47C1-49F4-977A-9D0DCB5B882B}" srcOrd="1" destOrd="0" presId="urn:microsoft.com/office/officeart/2005/8/layout/hierarchy1"/>
    <dgm:cxn modelId="{AE3BFAD4-E989-48C1-8FE5-7B43071CF79B}" type="presParOf" srcId="{8D15FC4C-AEC9-422A-A808-290B5BC90242}" destId="{46696713-4EB7-48ED-820B-13F535D9FA3F}" srcOrd="1" destOrd="0" presId="urn:microsoft.com/office/officeart/2005/8/layout/hierarchy1"/>
    <dgm:cxn modelId="{DEA9E781-1DCC-400B-AFBA-07F542311028}" type="presParOf" srcId="{9D7FAA26-DA29-4A2E-B854-C39EA8204304}" destId="{C42F87AD-88FA-4115-AF3B-E2C15E5FC25F}" srcOrd="14" destOrd="0" presId="urn:microsoft.com/office/officeart/2005/8/layout/hierarchy1"/>
    <dgm:cxn modelId="{DF4C5207-035C-4C2E-B990-1F9343DE9D64}" type="presParOf" srcId="{9D7FAA26-DA29-4A2E-B854-C39EA8204304}" destId="{A2923B4B-6696-4C5D-AABB-60E193823F19}" srcOrd="15" destOrd="0" presId="urn:microsoft.com/office/officeart/2005/8/layout/hierarchy1"/>
    <dgm:cxn modelId="{0C2B6283-7D3A-42D3-8707-0293F14EEE91}" type="presParOf" srcId="{A2923B4B-6696-4C5D-AABB-60E193823F19}" destId="{74EA9420-FF63-48BA-883A-A50E46D588C4}" srcOrd="0" destOrd="0" presId="urn:microsoft.com/office/officeart/2005/8/layout/hierarchy1"/>
    <dgm:cxn modelId="{875709C8-556B-40AE-BABC-AF45A034EAE6}" type="presParOf" srcId="{74EA9420-FF63-48BA-883A-A50E46D588C4}" destId="{9F6CA242-B2BF-4F6C-8E29-1B58667183B2}" srcOrd="0" destOrd="0" presId="urn:microsoft.com/office/officeart/2005/8/layout/hierarchy1"/>
    <dgm:cxn modelId="{3156D6AB-92ED-4B34-8915-BF5E1FD7B990}" type="presParOf" srcId="{74EA9420-FF63-48BA-883A-A50E46D588C4}" destId="{D7F8C1AF-88B0-4CD9-A706-E569C84125F3}" srcOrd="1" destOrd="0" presId="urn:microsoft.com/office/officeart/2005/8/layout/hierarchy1"/>
    <dgm:cxn modelId="{BCF6C086-993F-4C49-8006-5DD01D8101D5}" type="presParOf" srcId="{A2923B4B-6696-4C5D-AABB-60E193823F19}" destId="{5E37F86E-35BC-44A8-98C7-986D90292D42}" srcOrd="1" destOrd="0" presId="urn:microsoft.com/office/officeart/2005/8/layout/hierarchy1"/>
    <dgm:cxn modelId="{10F5FF57-D544-4E40-BA51-4D840CA4B773}" type="presParOf" srcId="{C7CBF206-6FEA-41C2-8935-CA30C00FEF16}" destId="{4BAF365E-F11C-4964-97A0-170D54AE3F1E}" srcOrd="6" destOrd="0" presId="urn:microsoft.com/office/officeart/2005/8/layout/hierarchy1"/>
    <dgm:cxn modelId="{1DD05B8F-F843-4B4E-9C39-C40FBE28CDB1}" type="presParOf" srcId="{C7CBF206-6FEA-41C2-8935-CA30C00FEF16}" destId="{15ED7ED4-D42D-4821-A37D-2FB252F9A692}" srcOrd="7" destOrd="0" presId="urn:microsoft.com/office/officeart/2005/8/layout/hierarchy1"/>
    <dgm:cxn modelId="{ABA10BF4-1FB0-4F17-B9BC-7A5B9A4F7DE0}" type="presParOf" srcId="{15ED7ED4-D42D-4821-A37D-2FB252F9A692}" destId="{AD21A45D-3323-4692-80E8-A9FBD06B817C}" srcOrd="0" destOrd="0" presId="urn:microsoft.com/office/officeart/2005/8/layout/hierarchy1"/>
    <dgm:cxn modelId="{2942877A-4F7C-4163-A0C6-D0692B83E47B}" type="presParOf" srcId="{AD21A45D-3323-4692-80E8-A9FBD06B817C}" destId="{B1CDBE59-584A-427D-A66A-38768E5F28BD}" srcOrd="0" destOrd="0" presId="urn:microsoft.com/office/officeart/2005/8/layout/hierarchy1"/>
    <dgm:cxn modelId="{DCBC7EB8-5F41-43DF-B900-49ABE1381DFD}" type="presParOf" srcId="{AD21A45D-3323-4692-80E8-A9FBD06B817C}" destId="{3A66A732-3948-41C7-8CD1-AB0FCAB7D2A9}" srcOrd="1" destOrd="0" presId="urn:microsoft.com/office/officeart/2005/8/layout/hierarchy1"/>
    <dgm:cxn modelId="{710E7F89-D34A-44E8-982E-43B21E67D79D}" type="presParOf" srcId="{15ED7ED4-D42D-4821-A37D-2FB252F9A692}" destId="{2FF9DB8E-D8EA-46EB-ADED-EE4C4F2C600F}"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BAF365E-F11C-4964-97A0-170D54AE3F1E}">
      <dsp:nvSpPr>
        <dsp:cNvPr id="0" name=""/>
        <dsp:cNvSpPr/>
      </dsp:nvSpPr>
      <dsp:spPr>
        <a:xfrm>
          <a:off x="3048951" y="998618"/>
          <a:ext cx="1974775" cy="1057575"/>
        </a:xfrm>
        <a:custGeom>
          <a:avLst/>
          <a:gdLst/>
          <a:ahLst/>
          <a:cxnLst/>
          <a:rect l="0" t="0" r="0" b="0"/>
          <a:pathLst>
            <a:path>
              <a:moveTo>
                <a:pt x="0" y="0"/>
              </a:moveTo>
              <a:lnTo>
                <a:pt x="0" y="1026906"/>
              </a:lnTo>
              <a:lnTo>
                <a:pt x="1974775" y="1026906"/>
              </a:lnTo>
              <a:lnTo>
                <a:pt x="1974775" y="10575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F87AD-88FA-4115-AF3B-E2C15E5FC25F}">
      <dsp:nvSpPr>
        <dsp:cNvPr id="0" name=""/>
        <dsp:cNvSpPr/>
      </dsp:nvSpPr>
      <dsp:spPr>
        <a:xfrm>
          <a:off x="4619091" y="2266421"/>
          <a:ext cx="1416225" cy="96284"/>
        </a:xfrm>
        <a:custGeom>
          <a:avLst/>
          <a:gdLst/>
          <a:ahLst/>
          <a:cxnLst/>
          <a:rect l="0" t="0" r="0" b="0"/>
          <a:pathLst>
            <a:path>
              <a:moveTo>
                <a:pt x="0" y="0"/>
              </a:moveTo>
              <a:lnTo>
                <a:pt x="0" y="65615"/>
              </a:lnTo>
              <a:lnTo>
                <a:pt x="1416225" y="65615"/>
              </a:lnTo>
              <a:lnTo>
                <a:pt x="1416225" y="96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718BD0-E56A-4E7C-9C1D-D8D253D5FE70}">
      <dsp:nvSpPr>
        <dsp:cNvPr id="0" name=""/>
        <dsp:cNvSpPr/>
      </dsp:nvSpPr>
      <dsp:spPr>
        <a:xfrm>
          <a:off x="4619091" y="2266421"/>
          <a:ext cx="1011589" cy="96284"/>
        </a:xfrm>
        <a:custGeom>
          <a:avLst/>
          <a:gdLst/>
          <a:ahLst/>
          <a:cxnLst/>
          <a:rect l="0" t="0" r="0" b="0"/>
          <a:pathLst>
            <a:path>
              <a:moveTo>
                <a:pt x="0" y="0"/>
              </a:moveTo>
              <a:lnTo>
                <a:pt x="0" y="65615"/>
              </a:lnTo>
              <a:lnTo>
                <a:pt x="1011589" y="65615"/>
              </a:lnTo>
              <a:lnTo>
                <a:pt x="1011589" y="96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542287-BC2E-4CC5-B51F-A409459C7C1D}">
      <dsp:nvSpPr>
        <dsp:cNvPr id="0" name=""/>
        <dsp:cNvSpPr/>
      </dsp:nvSpPr>
      <dsp:spPr>
        <a:xfrm>
          <a:off x="4619091" y="2266421"/>
          <a:ext cx="606953" cy="96284"/>
        </a:xfrm>
        <a:custGeom>
          <a:avLst/>
          <a:gdLst/>
          <a:ahLst/>
          <a:cxnLst/>
          <a:rect l="0" t="0" r="0" b="0"/>
          <a:pathLst>
            <a:path>
              <a:moveTo>
                <a:pt x="0" y="0"/>
              </a:moveTo>
              <a:lnTo>
                <a:pt x="0" y="65615"/>
              </a:lnTo>
              <a:lnTo>
                <a:pt x="606953" y="65615"/>
              </a:lnTo>
              <a:lnTo>
                <a:pt x="606953" y="96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913B91-0B9F-4C7D-86CA-F85E1E66F6A4}">
      <dsp:nvSpPr>
        <dsp:cNvPr id="0" name=""/>
        <dsp:cNvSpPr/>
      </dsp:nvSpPr>
      <dsp:spPr>
        <a:xfrm>
          <a:off x="4821408" y="2572932"/>
          <a:ext cx="551920" cy="409983"/>
        </a:xfrm>
        <a:custGeom>
          <a:avLst/>
          <a:gdLst/>
          <a:ahLst/>
          <a:cxnLst/>
          <a:rect l="0" t="0" r="0" b="0"/>
          <a:pathLst>
            <a:path>
              <a:moveTo>
                <a:pt x="0" y="0"/>
              </a:moveTo>
              <a:lnTo>
                <a:pt x="0" y="379313"/>
              </a:lnTo>
              <a:lnTo>
                <a:pt x="551920" y="379313"/>
              </a:lnTo>
              <a:lnTo>
                <a:pt x="551920" y="4099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54C2A3-999B-4E6C-869C-9B9D1245DDBF}">
      <dsp:nvSpPr>
        <dsp:cNvPr id="0" name=""/>
        <dsp:cNvSpPr/>
      </dsp:nvSpPr>
      <dsp:spPr>
        <a:xfrm>
          <a:off x="4821408" y="2572932"/>
          <a:ext cx="191309" cy="415488"/>
        </a:xfrm>
        <a:custGeom>
          <a:avLst/>
          <a:gdLst/>
          <a:ahLst/>
          <a:cxnLst/>
          <a:rect l="0" t="0" r="0" b="0"/>
          <a:pathLst>
            <a:path>
              <a:moveTo>
                <a:pt x="0" y="0"/>
              </a:moveTo>
              <a:lnTo>
                <a:pt x="0" y="384819"/>
              </a:lnTo>
              <a:lnTo>
                <a:pt x="191309" y="384819"/>
              </a:lnTo>
              <a:lnTo>
                <a:pt x="191309" y="4154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BD6954-DDE1-4DD9-9F96-D69007F96DFC}">
      <dsp:nvSpPr>
        <dsp:cNvPr id="0" name=""/>
        <dsp:cNvSpPr/>
      </dsp:nvSpPr>
      <dsp:spPr>
        <a:xfrm>
          <a:off x="4608083" y="3198648"/>
          <a:ext cx="1357084" cy="779401"/>
        </a:xfrm>
        <a:custGeom>
          <a:avLst/>
          <a:gdLst/>
          <a:ahLst/>
          <a:cxnLst/>
          <a:rect l="0" t="0" r="0" b="0"/>
          <a:pathLst>
            <a:path>
              <a:moveTo>
                <a:pt x="0" y="0"/>
              </a:moveTo>
              <a:lnTo>
                <a:pt x="0" y="748732"/>
              </a:lnTo>
              <a:lnTo>
                <a:pt x="1357084" y="748732"/>
              </a:lnTo>
              <a:lnTo>
                <a:pt x="1357084" y="7794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3435A-A9B6-455F-813D-D12C20B1D8C6}">
      <dsp:nvSpPr>
        <dsp:cNvPr id="0" name=""/>
        <dsp:cNvSpPr/>
      </dsp:nvSpPr>
      <dsp:spPr>
        <a:xfrm>
          <a:off x="4608083" y="3198648"/>
          <a:ext cx="885473" cy="778867"/>
        </a:xfrm>
        <a:custGeom>
          <a:avLst/>
          <a:gdLst/>
          <a:ahLst/>
          <a:cxnLst/>
          <a:rect l="0" t="0" r="0" b="0"/>
          <a:pathLst>
            <a:path>
              <a:moveTo>
                <a:pt x="0" y="0"/>
              </a:moveTo>
              <a:lnTo>
                <a:pt x="0" y="748198"/>
              </a:lnTo>
              <a:lnTo>
                <a:pt x="885473" y="748198"/>
              </a:lnTo>
              <a:lnTo>
                <a:pt x="885473" y="7788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91D136-9746-4F9E-AFDA-B65A75D7C2C5}">
      <dsp:nvSpPr>
        <dsp:cNvPr id="0" name=""/>
        <dsp:cNvSpPr/>
      </dsp:nvSpPr>
      <dsp:spPr>
        <a:xfrm>
          <a:off x="4608083" y="3198648"/>
          <a:ext cx="459792" cy="787264"/>
        </a:xfrm>
        <a:custGeom>
          <a:avLst/>
          <a:gdLst/>
          <a:ahLst/>
          <a:cxnLst/>
          <a:rect l="0" t="0" r="0" b="0"/>
          <a:pathLst>
            <a:path>
              <a:moveTo>
                <a:pt x="0" y="0"/>
              </a:moveTo>
              <a:lnTo>
                <a:pt x="0" y="756594"/>
              </a:lnTo>
              <a:lnTo>
                <a:pt x="459792" y="756594"/>
              </a:lnTo>
              <a:lnTo>
                <a:pt x="459792" y="7872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60EE12-BB20-405C-BFA1-3C3FFC73498C}">
      <dsp:nvSpPr>
        <dsp:cNvPr id="0" name=""/>
        <dsp:cNvSpPr/>
      </dsp:nvSpPr>
      <dsp:spPr>
        <a:xfrm>
          <a:off x="2914312" y="3198648"/>
          <a:ext cx="1693770" cy="805148"/>
        </a:xfrm>
        <a:custGeom>
          <a:avLst/>
          <a:gdLst/>
          <a:ahLst/>
          <a:cxnLst/>
          <a:rect l="0" t="0" r="0" b="0"/>
          <a:pathLst>
            <a:path>
              <a:moveTo>
                <a:pt x="1693770" y="0"/>
              </a:moveTo>
              <a:lnTo>
                <a:pt x="1693770" y="774478"/>
              </a:lnTo>
              <a:lnTo>
                <a:pt x="0" y="774478"/>
              </a:lnTo>
              <a:lnTo>
                <a:pt x="0" y="8051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3E6CC9-3D8C-4F1A-9C30-7BD0B7A42E4B}">
      <dsp:nvSpPr>
        <dsp:cNvPr id="0" name=""/>
        <dsp:cNvSpPr/>
      </dsp:nvSpPr>
      <dsp:spPr>
        <a:xfrm>
          <a:off x="4562363" y="3198648"/>
          <a:ext cx="91440" cy="786911"/>
        </a:xfrm>
        <a:custGeom>
          <a:avLst/>
          <a:gdLst/>
          <a:ahLst/>
          <a:cxnLst/>
          <a:rect l="0" t="0" r="0" b="0"/>
          <a:pathLst>
            <a:path>
              <a:moveTo>
                <a:pt x="45720" y="0"/>
              </a:moveTo>
              <a:lnTo>
                <a:pt x="45720" y="756241"/>
              </a:lnTo>
              <a:lnTo>
                <a:pt x="54672" y="756241"/>
              </a:lnTo>
              <a:lnTo>
                <a:pt x="54672" y="7869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689BFE-6393-4F09-B78A-E7EA3D061E80}">
      <dsp:nvSpPr>
        <dsp:cNvPr id="0" name=""/>
        <dsp:cNvSpPr/>
      </dsp:nvSpPr>
      <dsp:spPr>
        <a:xfrm>
          <a:off x="4231873" y="3198648"/>
          <a:ext cx="376210" cy="786204"/>
        </a:xfrm>
        <a:custGeom>
          <a:avLst/>
          <a:gdLst/>
          <a:ahLst/>
          <a:cxnLst/>
          <a:rect l="0" t="0" r="0" b="0"/>
          <a:pathLst>
            <a:path>
              <a:moveTo>
                <a:pt x="376210" y="0"/>
              </a:moveTo>
              <a:lnTo>
                <a:pt x="376210" y="755535"/>
              </a:lnTo>
              <a:lnTo>
                <a:pt x="0" y="755535"/>
              </a:lnTo>
              <a:lnTo>
                <a:pt x="0" y="7862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C0E63E-6BE0-4A67-93AB-1876DC59E364}">
      <dsp:nvSpPr>
        <dsp:cNvPr id="0" name=""/>
        <dsp:cNvSpPr/>
      </dsp:nvSpPr>
      <dsp:spPr>
        <a:xfrm>
          <a:off x="3784940" y="3198648"/>
          <a:ext cx="823142" cy="788109"/>
        </a:xfrm>
        <a:custGeom>
          <a:avLst/>
          <a:gdLst/>
          <a:ahLst/>
          <a:cxnLst/>
          <a:rect l="0" t="0" r="0" b="0"/>
          <a:pathLst>
            <a:path>
              <a:moveTo>
                <a:pt x="823142" y="0"/>
              </a:moveTo>
              <a:lnTo>
                <a:pt x="823142" y="757439"/>
              </a:lnTo>
              <a:lnTo>
                <a:pt x="0" y="757439"/>
              </a:lnTo>
              <a:lnTo>
                <a:pt x="0" y="788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C3D982-3737-43B4-8FC2-DAF4860E11B3}">
      <dsp:nvSpPr>
        <dsp:cNvPr id="0" name=""/>
        <dsp:cNvSpPr/>
      </dsp:nvSpPr>
      <dsp:spPr>
        <a:xfrm>
          <a:off x="3380304" y="3198648"/>
          <a:ext cx="1227778" cy="788109"/>
        </a:xfrm>
        <a:custGeom>
          <a:avLst/>
          <a:gdLst/>
          <a:ahLst/>
          <a:cxnLst/>
          <a:rect l="0" t="0" r="0" b="0"/>
          <a:pathLst>
            <a:path>
              <a:moveTo>
                <a:pt x="1227778" y="0"/>
              </a:moveTo>
              <a:lnTo>
                <a:pt x="1227778" y="757439"/>
              </a:lnTo>
              <a:lnTo>
                <a:pt x="0" y="757439"/>
              </a:lnTo>
              <a:lnTo>
                <a:pt x="0" y="788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0390B5-B046-4FAA-9D06-99796EA6CF6C}">
      <dsp:nvSpPr>
        <dsp:cNvPr id="0" name=""/>
        <dsp:cNvSpPr/>
      </dsp:nvSpPr>
      <dsp:spPr>
        <a:xfrm>
          <a:off x="2461974" y="3198648"/>
          <a:ext cx="2146108" cy="795410"/>
        </a:xfrm>
        <a:custGeom>
          <a:avLst/>
          <a:gdLst/>
          <a:ahLst/>
          <a:cxnLst/>
          <a:rect l="0" t="0" r="0" b="0"/>
          <a:pathLst>
            <a:path>
              <a:moveTo>
                <a:pt x="2146108" y="0"/>
              </a:moveTo>
              <a:lnTo>
                <a:pt x="2146108" y="764740"/>
              </a:lnTo>
              <a:lnTo>
                <a:pt x="0" y="764740"/>
              </a:lnTo>
              <a:lnTo>
                <a:pt x="0" y="7954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50301-B79F-4568-94AD-D808B36976BD}">
      <dsp:nvSpPr>
        <dsp:cNvPr id="0" name=""/>
        <dsp:cNvSpPr/>
      </dsp:nvSpPr>
      <dsp:spPr>
        <a:xfrm>
          <a:off x="2010684" y="3198648"/>
          <a:ext cx="2597398" cy="800912"/>
        </a:xfrm>
        <a:custGeom>
          <a:avLst/>
          <a:gdLst/>
          <a:ahLst/>
          <a:cxnLst/>
          <a:rect l="0" t="0" r="0" b="0"/>
          <a:pathLst>
            <a:path>
              <a:moveTo>
                <a:pt x="2597398" y="0"/>
              </a:moveTo>
              <a:lnTo>
                <a:pt x="2597398" y="770242"/>
              </a:lnTo>
              <a:lnTo>
                <a:pt x="0" y="770242"/>
              </a:lnTo>
              <a:lnTo>
                <a:pt x="0" y="800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1F17C1-AAC9-4FFF-864A-8782AF2D53A6}">
      <dsp:nvSpPr>
        <dsp:cNvPr id="0" name=""/>
        <dsp:cNvSpPr/>
      </dsp:nvSpPr>
      <dsp:spPr>
        <a:xfrm>
          <a:off x="4608083" y="2572932"/>
          <a:ext cx="213325" cy="415488"/>
        </a:xfrm>
        <a:custGeom>
          <a:avLst/>
          <a:gdLst/>
          <a:ahLst/>
          <a:cxnLst/>
          <a:rect l="0" t="0" r="0" b="0"/>
          <a:pathLst>
            <a:path>
              <a:moveTo>
                <a:pt x="213325" y="0"/>
              </a:moveTo>
              <a:lnTo>
                <a:pt x="213325" y="384819"/>
              </a:lnTo>
              <a:lnTo>
                <a:pt x="0" y="384819"/>
              </a:lnTo>
              <a:lnTo>
                <a:pt x="0" y="4154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F19D34-1098-467E-9F5A-B1D783A3F1F2}">
      <dsp:nvSpPr>
        <dsp:cNvPr id="0" name=""/>
        <dsp:cNvSpPr/>
      </dsp:nvSpPr>
      <dsp:spPr>
        <a:xfrm>
          <a:off x="4203447" y="2572932"/>
          <a:ext cx="617961" cy="415488"/>
        </a:xfrm>
        <a:custGeom>
          <a:avLst/>
          <a:gdLst/>
          <a:ahLst/>
          <a:cxnLst/>
          <a:rect l="0" t="0" r="0" b="0"/>
          <a:pathLst>
            <a:path>
              <a:moveTo>
                <a:pt x="617961" y="0"/>
              </a:moveTo>
              <a:lnTo>
                <a:pt x="617961" y="384819"/>
              </a:lnTo>
              <a:lnTo>
                <a:pt x="0" y="384819"/>
              </a:lnTo>
              <a:lnTo>
                <a:pt x="0" y="4154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7A987F-CF49-4D97-8D84-388120BEB1F9}">
      <dsp:nvSpPr>
        <dsp:cNvPr id="0" name=""/>
        <dsp:cNvSpPr/>
      </dsp:nvSpPr>
      <dsp:spPr>
        <a:xfrm>
          <a:off x="4619091" y="2266421"/>
          <a:ext cx="202317" cy="96284"/>
        </a:xfrm>
        <a:custGeom>
          <a:avLst/>
          <a:gdLst/>
          <a:ahLst/>
          <a:cxnLst/>
          <a:rect l="0" t="0" r="0" b="0"/>
          <a:pathLst>
            <a:path>
              <a:moveTo>
                <a:pt x="0" y="0"/>
              </a:moveTo>
              <a:lnTo>
                <a:pt x="0" y="65615"/>
              </a:lnTo>
              <a:lnTo>
                <a:pt x="202317" y="65615"/>
              </a:lnTo>
              <a:lnTo>
                <a:pt x="202317" y="96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3F7D93-FBF8-4DA7-89F8-9C36F7540820}">
      <dsp:nvSpPr>
        <dsp:cNvPr id="0" name=""/>
        <dsp:cNvSpPr/>
      </dsp:nvSpPr>
      <dsp:spPr>
        <a:xfrm>
          <a:off x="4416773" y="2266421"/>
          <a:ext cx="202317" cy="96284"/>
        </a:xfrm>
        <a:custGeom>
          <a:avLst/>
          <a:gdLst/>
          <a:ahLst/>
          <a:cxnLst/>
          <a:rect l="0" t="0" r="0" b="0"/>
          <a:pathLst>
            <a:path>
              <a:moveTo>
                <a:pt x="202317" y="0"/>
              </a:moveTo>
              <a:lnTo>
                <a:pt x="202317" y="65615"/>
              </a:lnTo>
              <a:lnTo>
                <a:pt x="0" y="65615"/>
              </a:lnTo>
              <a:lnTo>
                <a:pt x="0" y="96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676182-22E0-487C-B05D-7ACBF581C7DF}">
      <dsp:nvSpPr>
        <dsp:cNvPr id="0" name=""/>
        <dsp:cNvSpPr/>
      </dsp:nvSpPr>
      <dsp:spPr>
        <a:xfrm>
          <a:off x="4012137" y="2266421"/>
          <a:ext cx="606953" cy="96284"/>
        </a:xfrm>
        <a:custGeom>
          <a:avLst/>
          <a:gdLst/>
          <a:ahLst/>
          <a:cxnLst/>
          <a:rect l="0" t="0" r="0" b="0"/>
          <a:pathLst>
            <a:path>
              <a:moveTo>
                <a:pt x="606953" y="0"/>
              </a:moveTo>
              <a:lnTo>
                <a:pt x="606953" y="65615"/>
              </a:lnTo>
              <a:lnTo>
                <a:pt x="0" y="65615"/>
              </a:lnTo>
              <a:lnTo>
                <a:pt x="0" y="96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046E5E-8D8B-42D0-B700-5DE8080A028B}">
      <dsp:nvSpPr>
        <dsp:cNvPr id="0" name=""/>
        <dsp:cNvSpPr/>
      </dsp:nvSpPr>
      <dsp:spPr>
        <a:xfrm>
          <a:off x="3607501" y="2266421"/>
          <a:ext cx="1011589" cy="96284"/>
        </a:xfrm>
        <a:custGeom>
          <a:avLst/>
          <a:gdLst/>
          <a:ahLst/>
          <a:cxnLst/>
          <a:rect l="0" t="0" r="0" b="0"/>
          <a:pathLst>
            <a:path>
              <a:moveTo>
                <a:pt x="1011589" y="0"/>
              </a:moveTo>
              <a:lnTo>
                <a:pt x="1011589" y="65615"/>
              </a:lnTo>
              <a:lnTo>
                <a:pt x="0" y="65615"/>
              </a:lnTo>
              <a:lnTo>
                <a:pt x="0" y="96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BDF4DB-6A28-427C-812C-898E5BBF92A4}">
      <dsp:nvSpPr>
        <dsp:cNvPr id="0" name=""/>
        <dsp:cNvSpPr/>
      </dsp:nvSpPr>
      <dsp:spPr>
        <a:xfrm>
          <a:off x="3202866" y="2266421"/>
          <a:ext cx="1416225" cy="96284"/>
        </a:xfrm>
        <a:custGeom>
          <a:avLst/>
          <a:gdLst/>
          <a:ahLst/>
          <a:cxnLst/>
          <a:rect l="0" t="0" r="0" b="0"/>
          <a:pathLst>
            <a:path>
              <a:moveTo>
                <a:pt x="1416225" y="0"/>
              </a:moveTo>
              <a:lnTo>
                <a:pt x="1416225" y="65615"/>
              </a:lnTo>
              <a:lnTo>
                <a:pt x="0" y="65615"/>
              </a:lnTo>
              <a:lnTo>
                <a:pt x="0" y="96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C3588B-E8DC-4577-9D5A-2A5634E29E07}">
      <dsp:nvSpPr>
        <dsp:cNvPr id="0" name=""/>
        <dsp:cNvSpPr/>
      </dsp:nvSpPr>
      <dsp:spPr>
        <a:xfrm>
          <a:off x="3048951" y="998618"/>
          <a:ext cx="1570139" cy="1057575"/>
        </a:xfrm>
        <a:custGeom>
          <a:avLst/>
          <a:gdLst/>
          <a:ahLst/>
          <a:cxnLst/>
          <a:rect l="0" t="0" r="0" b="0"/>
          <a:pathLst>
            <a:path>
              <a:moveTo>
                <a:pt x="0" y="0"/>
              </a:moveTo>
              <a:lnTo>
                <a:pt x="0" y="1026906"/>
              </a:lnTo>
              <a:lnTo>
                <a:pt x="1570139" y="1026906"/>
              </a:lnTo>
              <a:lnTo>
                <a:pt x="1570139" y="10575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228E87-86E8-43A9-8352-284A0705003B}">
      <dsp:nvSpPr>
        <dsp:cNvPr id="0" name=""/>
        <dsp:cNvSpPr/>
      </dsp:nvSpPr>
      <dsp:spPr>
        <a:xfrm>
          <a:off x="2393594" y="2266421"/>
          <a:ext cx="404635" cy="96284"/>
        </a:xfrm>
        <a:custGeom>
          <a:avLst/>
          <a:gdLst/>
          <a:ahLst/>
          <a:cxnLst/>
          <a:rect l="0" t="0" r="0" b="0"/>
          <a:pathLst>
            <a:path>
              <a:moveTo>
                <a:pt x="0" y="0"/>
              </a:moveTo>
              <a:lnTo>
                <a:pt x="0" y="65615"/>
              </a:lnTo>
              <a:lnTo>
                <a:pt x="404635" y="65615"/>
              </a:lnTo>
              <a:lnTo>
                <a:pt x="404635" y="96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D087DC-A723-4D2F-9B75-94E057097CEB}">
      <dsp:nvSpPr>
        <dsp:cNvPr id="0" name=""/>
        <dsp:cNvSpPr/>
      </dsp:nvSpPr>
      <dsp:spPr>
        <a:xfrm>
          <a:off x="2347874" y="2266421"/>
          <a:ext cx="91440" cy="96284"/>
        </a:xfrm>
        <a:custGeom>
          <a:avLst/>
          <a:gdLst/>
          <a:ahLst/>
          <a:cxnLst/>
          <a:rect l="0" t="0" r="0" b="0"/>
          <a:pathLst>
            <a:path>
              <a:moveTo>
                <a:pt x="45720" y="0"/>
              </a:moveTo>
              <a:lnTo>
                <a:pt x="45720" y="96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75CCBA-E6BA-47BF-9681-32386F7A03DF}">
      <dsp:nvSpPr>
        <dsp:cNvPr id="0" name=""/>
        <dsp:cNvSpPr/>
      </dsp:nvSpPr>
      <dsp:spPr>
        <a:xfrm>
          <a:off x="1988958" y="2266421"/>
          <a:ext cx="404635" cy="96284"/>
        </a:xfrm>
        <a:custGeom>
          <a:avLst/>
          <a:gdLst/>
          <a:ahLst/>
          <a:cxnLst/>
          <a:rect l="0" t="0" r="0" b="0"/>
          <a:pathLst>
            <a:path>
              <a:moveTo>
                <a:pt x="404635" y="0"/>
              </a:moveTo>
              <a:lnTo>
                <a:pt x="404635" y="65615"/>
              </a:lnTo>
              <a:lnTo>
                <a:pt x="0" y="65615"/>
              </a:lnTo>
              <a:lnTo>
                <a:pt x="0" y="96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F79C55-B1EE-4932-B209-5A1C6554BD4C}">
      <dsp:nvSpPr>
        <dsp:cNvPr id="0" name=""/>
        <dsp:cNvSpPr/>
      </dsp:nvSpPr>
      <dsp:spPr>
        <a:xfrm>
          <a:off x="2393594" y="998618"/>
          <a:ext cx="655357" cy="1057575"/>
        </a:xfrm>
        <a:custGeom>
          <a:avLst/>
          <a:gdLst/>
          <a:ahLst/>
          <a:cxnLst/>
          <a:rect l="0" t="0" r="0" b="0"/>
          <a:pathLst>
            <a:path>
              <a:moveTo>
                <a:pt x="655357" y="0"/>
              </a:moveTo>
              <a:lnTo>
                <a:pt x="655357" y="1026906"/>
              </a:lnTo>
              <a:lnTo>
                <a:pt x="0" y="1026906"/>
              </a:lnTo>
              <a:lnTo>
                <a:pt x="0" y="10575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9F06BA-5D20-4B4D-A1C6-69D158D53464}">
      <dsp:nvSpPr>
        <dsp:cNvPr id="0" name=""/>
        <dsp:cNvSpPr/>
      </dsp:nvSpPr>
      <dsp:spPr>
        <a:xfrm>
          <a:off x="1179687" y="2266421"/>
          <a:ext cx="404635" cy="96284"/>
        </a:xfrm>
        <a:custGeom>
          <a:avLst/>
          <a:gdLst/>
          <a:ahLst/>
          <a:cxnLst/>
          <a:rect l="0" t="0" r="0" b="0"/>
          <a:pathLst>
            <a:path>
              <a:moveTo>
                <a:pt x="0" y="0"/>
              </a:moveTo>
              <a:lnTo>
                <a:pt x="0" y="65615"/>
              </a:lnTo>
              <a:lnTo>
                <a:pt x="404635" y="65615"/>
              </a:lnTo>
              <a:lnTo>
                <a:pt x="404635" y="96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E76F8B-E626-4B2E-B8F0-3F1D2F964B93}">
      <dsp:nvSpPr>
        <dsp:cNvPr id="0" name=""/>
        <dsp:cNvSpPr/>
      </dsp:nvSpPr>
      <dsp:spPr>
        <a:xfrm>
          <a:off x="1133967" y="2266421"/>
          <a:ext cx="91440" cy="96284"/>
        </a:xfrm>
        <a:custGeom>
          <a:avLst/>
          <a:gdLst/>
          <a:ahLst/>
          <a:cxnLst/>
          <a:rect l="0" t="0" r="0" b="0"/>
          <a:pathLst>
            <a:path>
              <a:moveTo>
                <a:pt x="45720" y="0"/>
              </a:moveTo>
              <a:lnTo>
                <a:pt x="45720" y="96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BD9F15-CE81-42C1-8B5E-BED5C4962344}">
      <dsp:nvSpPr>
        <dsp:cNvPr id="0" name=""/>
        <dsp:cNvSpPr/>
      </dsp:nvSpPr>
      <dsp:spPr>
        <a:xfrm>
          <a:off x="775051" y="2572932"/>
          <a:ext cx="716917" cy="1441546"/>
        </a:xfrm>
        <a:custGeom>
          <a:avLst/>
          <a:gdLst/>
          <a:ahLst/>
          <a:cxnLst/>
          <a:rect l="0" t="0" r="0" b="0"/>
          <a:pathLst>
            <a:path>
              <a:moveTo>
                <a:pt x="0" y="0"/>
              </a:moveTo>
              <a:lnTo>
                <a:pt x="0" y="1410876"/>
              </a:lnTo>
              <a:lnTo>
                <a:pt x="716917" y="1410876"/>
              </a:lnTo>
              <a:lnTo>
                <a:pt x="716917" y="14415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A8184A-5F7B-431F-BF2B-ABD19E35A393}">
      <dsp:nvSpPr>
        <dsp:cNvPr id="0" name=""/>
        <dsp:cNvSpPr/>
      </dsp:nvSpPr>
      <dsp:spPr>
        <a:xfrm>
          <a:off x="775051" y="2572932"/>
          <a:ext cx="271252" cy="1441546"/>
        </a:xfrm>
        <a:custGeom>
          <a:avLst/>
          <a:gdLst/>
          <a:ahLst/>
          <a:cxnLst/>
          <a:rect l="0" t="0" r="0" b="0"/>
          <a:pathLst>
            <a:path>
              <a:moveTo>
                <a:pt x="0" y="0"/>
              </a:moveTo>
              <a:lnTo>
                <a:pt x="0" y="1410876"/>
              </a:lnTo>
              <a:lnTo>
                <a:pt x="271252" y="1410876"/>
              </a:lnTo>
              <a:lnTo>
                <a:pt x="271252" y="14415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285A9E-8520-4029-8568-93919DA4AADC}">
      <dsp:nvSpPr>
        <dsp:cNvPr id="0" name=""/>
        <dsp:cNvSpPr/>
      </dsp:nvSpPr>
      <dsp:spPr>
        <a:xfrm>
          <a:off x="624082" y="2572932"/>
          <a:ext cx="150969" cy="1441546"/>
        </a:xfrm>
        <a:custGeom>
          <a:avLst/>
          <a:gdLst/>
          <a:ahLst/>
          <a:cxnLst/>
          <a:rect l="0" t="0" r="0" b="0"/>
          <a:pathLst>
            <a:path>
              <a:moveTo>
                <a:pt x="150969" y="0"/>
              </a:moveTo>
              <a:lnTo>
                <a:pt x="150969" y="1410876"/>
              </a:lnTo>
              <a:lnTo>
                <a:pt x="0" y="1410876"/>
              </a:lnTo>
              <a:lnTo>
                <a:pt x="0" y="14415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B3FA7E-30D5-49F9-B6AD-84CF4F449CD1}">
      <dsp:nvSpPr>
        <dsp:cNvPr id="0" name=""/>
        <dsp:cNvSpPr/>
      </dsp:nvSpPr>
      <dsp:spPr>
        <a:xfrm>
          <a:off x="207723" y="2572932"/>
          <a:ext cx="567328" cy="1441546"/>
        </a:xfrm>
        <a:custGeom>
          <a:avLst/>
          <a:gdLst/>
          <a:ahLst/>
          <a:cxnLst/>
          <a:rect l="0" t="0" r="0" b="0"/>
          <a:pathLst>
            <a:path>
              <a:moveTo>
                <a:pt x="567328" y="0"/>
              </a:moveTo>
              <a:lnTo>
                <a:pt x="567328" y="1410876"/>
              </a:lnTo>
              <a:lnTo>
                <a:pt x="0" y="1410876"/>
              </a:lnTo>
              <a:lnTo>
                <a:pt x="0" y="14415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5DE4E4-9386-4EFF-94E4-00B8B3978209}">
      <dsp:nvSpPr>
        <dsp:cNvPr id="0" name=""/>
        <dsp:cNvSpPr/>
      </dsp:nvSpPr>
      <dsp:spPr>
        <a:xfrm>
          <a:off x="775051" y="2266421"/>
          <a:ext cx="404635" cy="96284"/>
        </a:xfrm>
        <a:custGeom>
          <a:avLst/>
          <a:gdLst/>
          <a:ahLst/>
          <a:cxnLst/>
          <a:rect l="0" t="0" r="0" b="0"/>
          <a:pathLst>
            <a:path>
              <a:moveTo>
                <a:pt x="404635" y="0"/>
              </a:moveTo>
              <a:lnTo>
                <a:pt x="404635" y="65615"/>
              </a:lnTo>
              <a:lnTo>
                <a:pt x="0" y="65615"/>
              </a:lnTo>
              <a:lnTo>
                <a:pt x="0" y="96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89307F-CCFA-4C68-866D-FBA2FDF6B9DE}">
      <dsp:nvSpPr>
        <dsp:cNvPr id="0" name=""/>
        <dsp:cNvSpPr/>
      </dsp:nvSpPr>
      <dsp:spPr>
        <a:xfrm>
          <a:off x="1179687" y="998618"/>
          <a:ext cx="1869264" cy="1057575"/>
        </a:xfrm>
        <a:custGeom>
          <a:avLst/>
          <a:gdLst/>
          <a:ahLst/>
          <a:cxnLst/>
          <a:rect l="0" t="0" r="0" b="0"/>
          <a:pathLst>
            <a:path>
              <a:moveTo>
                <a:pt x="1869264" y="0"/>
              </a:moveTo>
              <a:lnTo>
                <a:pt x="1869264" y="1026906"/>
              </a:lnTo>
              <a:lnTo>
                <a:pt x="0" y="1026906"/>
              </a:lnTo>
              <a:lnTo>
                <a:pt x="0" y="10575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1AAFA4-ED28-4E62-99D7-C054824E7DBA}">
      <dsp:nvSpPr>
        <dsp:cNvPr id="0" name=""/>
        <dsp:cNvSpPr/>
      </dsp:nvSpPr>
      <dsp:spPr>
        <a:xfrm>
          <a:off x="2729132" y="788392"/>
          <a:ext cx="639638"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3EB92A-24F6-4E87-BA35-68CC1B16D01C}">
      <dsp:nvSpPr>
        <dsp:cNvPr id="0" name=""/>
        <dsp:cNvSpPr/>
      </dsp:nvSpPr>
      <dsp:spPr>
        <a:xfrm>
          <a:off x="2765917" y="823338"/>
          <a:ext cx="639638"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单舱地下综合管廊 造价指数</a:t>
          </a:r>
        </a:p>
      </dsp:txBody>
      <dsp:txXfrm>
        <a:off x="2765917" y="823338"/>
        <a:ext cx="639638" cy="210226"/>
      </dsp:txXfrm>
    </dsp:sp>
    <dsp:sp modelId="{7B178B57-6536-4289-B2F8-72373DF16588}">
      <dsp:nvSpPr>
        <dsp:cNvPr id="0" name=""/>
        <dsp:cNvSpPr/>
      </dsp:nvSpPr>
      <dsp:spPr>
        <a:xfrm>
          <a:off x="1014154" y="2056194"/>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29E405-CE93-4BA2-AA4D-8B92E9A0F20C}">
      <dsp:nvSpPr>
        <dsp:cNvPr id="0" name=""/>
        <dsp:cNvSpPr/>
      </dsp:nvSpPr>
      <dsp:spPr>
        <a:xfrm>
          <a:off x="1050939" y="2091140"/>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相关费用造价指数</a:t>
          </a:r>
        </a:p>
      </dsp:txBody>
      <dsp:txXfrm>
        <a:off x="1050939" y="2091140"/>
        <a:ext cx="331065" cy="210226"/>
      </dsp:txXfrm>
    </dsp:sp>
    <dsp:sp modelId="{6A3BAF53-574D-4A84-9A03-965A1954B4A2}">
      <dsp:nvSpPr>
        <dsp:cNvPr id="0" name=""/>
        <dsp:cNvSpPr/>
      </dsp:nvSpPr>
      <dsp:spPr>
        <a:xfrm>
          <a:off x="609518" y="236270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F21F4C-3CB8-4E26-9918-EBF489E42102}">
      <dsp:nvSpPr>
        <dsp:cNvPr id="0" name=""/>
        <dsp:cNvSpPr/>
      </dsp:nvSpPr>
      <dsp:spPr>
        <a:xfrm>
          <a:off x="646303" y="2397652"/>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征地拆迁造价指数</a:t>
          </a:r>
        </a:p>
      </dsp:txBody>
      <dsp:txXfrm>
        <a:off x="646303" y="2397652"/>
        <a:ext cx="331065" cy="210226"/>
      </dsp:txXfrm>
    </dsp:sp>
    <dsp:sp modelId="{494BB7DD-D5C9-468C-8A41-C16941628C62}">
      <dsp:nvSpPr>
        <dsp:cNvPr id="0" name=""/>
        <dsp:cNvSpPr/>
      </dsp:nvSpPr>
      <dsp:spPr>
        <a:xfrm>
          <a:off x="42190" y="4014479"/>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1D2E74-90CF-4D34-8F42-D2ECF35029EB}">
      <dsp:nvSpPr>
        <dsp:cNvPr id="0" name=""/>
        <dsp:cNvSpPr/>
      </dsp:nvSpPr>
      <dsp:spPr>
        <a:xfrm>
          <a:off x="78975" y="4049425"/>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征地数量指数</a:t>
          </a:r>
        </a:p>
      </dsp:txBody>
      <dsp:txXfrm>
        <a:off x="78975" y="4049425"/>
        <a:ext cx="331065" cy="210226"/>
      </dsp:txXfrm>
    </dsp:sp>
    <dsp:sp modelId="{4F1415BE-4582-43C0-909C-08194CAF17DB}">
      <dsp:nvSpPr>
        <dsp:cNvPr id="0" name=""/>
        <dsp:cNvSpPr/>
      </dsp:nvSpPr>
      <dsp:spPr>
        <a:xfrm>
          <a:off x="458549" y="4014479"/>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71756C-68F0-4391-AB5B-E64824C8B421}">
      <dsp:nvSpPr>
        <dsp:cNvPr id="0" name=""/>
        <dsp:cNvSpPr/>
      </dsp:nvSpPr>
      <dsp:spPr>
        <a:xfrm>
          <a:off x="495334" y="4049425"/>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拆迁数量指数</a:t>
          </a:r>
        </a:p>
      </dsp:txBody>
      <dsp:txXfrm>
        <a:off x="495334" y="4049425"/>
        <a:ext cx="331065" cy="210226"/>
      </dsp:txXfrm>
    </dsp:sp>
    <dsp:sp modelId="{A5D368F9-7EA0-41B1-BE64-657AA5725CD6}">
      <dsp:nvSpPr>
        <dsp:cNvPr id="0" name=""/>
        <dsp:cNvSpPr/>
      </dsp:nvSpPr>
      <dsp:spPr>
        <a:xfrm>
          <a:off x="880771" y="4014479"/>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ABEF69-99A0-47A7-A336-B5556048881D}">
      <dsp:nvSpPr>
        <dsp:cNvPr id="0" name=""/>
        <dsp:cNvSpPr/>
      </dsp:nvSpPr>
      <dsp:spPr>
        <a:xfrm>
          <a:off x="917556" y="4049425"/>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征地价格指数</a:t>
          </a:r>
        </a:p>
      </dsp:txBody>
      <dsp:txXfrm>
        <a:off x="917556" y="4049425"/>
        <a:ext cx="331065" cy="210226"/>
      </dsp:txXfrm>
    </dsp:sp>
    <dsp:sp modelId="{9EB994C2-12D2-4A09-981D-CDFB30FAF460}">
      <dsp:nvSpPr>
        <dsp:cNvPr id="0" name=""/>
        <dsp:cNvSpPr/>
      </dsp:nvSpPr>
      <dsp:spPr>
        <a:xfrm>
          <a:off x="1326435" y="4014479"/>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15A2CF-F885-4D35-8987-2F5667A85F07}">
      <dsp:nvSpPr>
        <dsp:cNvPr id="0" name=""/>
        <dsp:cNvSpPr/>
      </dsp:nvSpPr>
      <dsp:spPr>
        <a:xfrm>
          <a:off x="1363220" y="4049425"/>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拆迁价格指数</a:t>
          </a:r>
        </a:p>
      </dsp:txBody>
      <dsp:txXfrm>
        <a:off x="1363220" y="4049425"/>
        <a:ext cx="331065" cy="210226"/>
      </dsp:txXfrm>
    </dsp:sp>
    <dsp:sp modelId="{27FB0267-964A-4505-A84F-9ADD2F523539}">
      <dsp:nvSpPr>
        <dsp:cNvPr id="0" name=""/>
        <dsp:cNvSpPr/>
      </dsp:nvSpPr>
      <dsp:spPr>
        <a:xfrm>
          <a:off x="1014154" y="236270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2B645A-215A-4617-B8C2-EA9B5588F9D2}">
      <dsp:nvSpPr>
        <dsp:cNvPr id="0" name=""/>
        <dsp:cNvSpPr/>
      </dsp:nvSpPr>
      <dsp:spPr>
        <a:xfrm>
          <a:off x="1050939" y="2397652"/>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场地与临设造价指数</a:t>
          </a:r>
        </a:p>
      </dsp:txBody>
      <dsp:txXfrm>
        <a:off x="1050939" y="2397652"/>
        <a:ext cx="331065" cy="210226"/>
      </dsp:txXfrm>
    </dsp:sp>
    <dsp:sp modelId="{878B0A33-A30C-4412-8C2F-4D166EF88D45}">
      <dsp:nvSpPr>
        <dsp:cNvPr id="0" name=""/>
        <dsp:cNvSpPr/>
      </dsp:nvSpPr>
      <dsp:spPr>
        <a:xfrm>
          <a:off x="1418790" y="236270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8B1ED6-410C-415D-85B4-E15A89A8FF61}">
      <dsp:nvSpPr>
        <dsp:cNvPr id="0" name=""/>
        <dsp:cNvSpPr/>
      </dsp:nvSpPr>
      <dsp:spPr>
        <a:xfrm>
          <a:off x="1455575" y="2397652"/>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其他专项造价指数</a:t>
          </a:r>
        </a:p>
      </dsp:txBody>
      <dsp:txXfrm>
        <a:off x="1455575" y="2397652"/>
        <a:ext cx="331065" cy="210226"/>
      </dsp:txXfrm>
    </dsp:sp>
    <dsp:sp modelId="{6E8FABC8-4B90-41CF-BC34-F55A3E04AA19}">
      <dsp:nvSpPr>
        <dsp:cNvPr id="0" name=""/>
        <dsp:cNvSpPr/>
      </dsp:nvSpPr>
      <dsp:spPr>
        <a:xfrm>
          <a:off x="2228061" y="2056194"/>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D0A70F-813C-4D52-889B-3AECB570DE37}">
      <dsp:nvSpPr>
        <dsp:cNvPr id="0" name=""/>
        <dsp:cNvSpPr/>
      </dsp:nvSpPr>
      <dsp:spPr>
        <a:xfrm>
          <a:off x="2264846" y="2091140"/>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设备购置造价指数</a:t>
          </a:r>
        </a:p>
      </dsp:txBody>
      <dsp:txXfrm>
        <a:off x="2264846" y="2091140"/>
        <a:ext cx="331065" cy="210226"/>
      </dsp:txXfrm>
    </dsp:sp>
    <dsp:sp modelId="{93E85329-6948-4B4C-ABF1-0F3BA7478451}">
      <dsp:nvSpPr>
        <dsp:cNvPr id="0" name=""/>
        <dsp:cNvSpPr/>
      </dsp:nvSpPr>
      <dsp:spPr>
        <a:xfrm>
          <a:off x="1823426" y="236270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7F4CD1-716D-47E7-92F8-94F7401627A7}">
      <dsp:nvSpPr>
        <dsp:cNvPr id="0" name=""/>
        <dsp:cNvSpPr/>
      </dsp:nvSpPr>
      <dsp:spPr>
        <a:xfrm>
          <a:off x="1860211" y="2397652"/>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电器设备造价指数</a:t>
          </a:r>
        </a:p>
      </dsp:txBody>
      <dsp:txXfrm>
        <a:off x="1860211" y="2397652"/>
        <a:ext cx="331065" cy="210226"/>
      </dsp:txXfrm>
    </dsp:sp>
    <dsp:sp modelId="{84BD0F0F-CBC5-4019-A10A-A78021972E59}">
      <dsp:nvSpPr>
        <dsp:cNvPr id="0" name=""/>
        <dsp:cNvSpPr/>
      </dsp:nvSpPr>
      <dsp:spPr>
        <a:xfrm>
          <a:off x="2228061" y="236270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74E07D-52B8-460C-889C-9E4149F23F77}">
      <dsp:nvSpPr>
        <dsp:cNvPr id="0" name=""/>
        <dsp:cNvSpPr/>
      </dsp:nvSpPr>
      <dsp:spPr>
        <a:xfrm>
          <a:off x="2264846" y="2397652"/>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监控设备造价指数</a:t>
          </a:r>
        </a:p>
      </dsp:txBody>
      <dsp:txXfrm>
        <a:off x="2264846" y="2397652"/>
        <a:ext cx="331065" cy="210226"/>
      </dsp:txXfrm>
    </dsp:sp>
    <dsp:sp modelId="{001B1E65-AFA6-422B-9A4C-9008C6139803}">
      <dsp:nvSpPr>
        <dsp:cNvPr id="0" name=""/>
        <dsp:cNvSpPr/>
      </dsp:nvSpPr>
      <dsp:spPr>
        <a:xfrm>
          <a:off x="2632697" y="236270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66DA82-C63C-4FCD-97B2-C30144C67637}">
      <dsp:nvSpPr>
        <dsp:cNvPr id="0" name=""/>
        <dsp:cNvSpPr/>
      </dsp:nvSpPr>
      <dsp:spPr>
        <a:xfrm>
          <a:off x="2669482" y="2397652"/>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其他设备造价指数</a:t>
          </a:r>
        </a:p>
      </dsp:txBody>
      <dsp:txXfrm>
        <a:off x="2669482" y="2397652"/>
        <a:ext cx="331065" cy="210226"/>
      </dsp:txXfrm>
    </dsp:sp>
    <dsp:sp modelId="{760F8DC7-F4AE-493C-A212-22D13B054952}">
      <dsp:nvSpPr>
        <dsp:cNvPr id="0" name=""/>
        <dsp:cNvSpPr/>
      </dsp:nvSpPr>
      <dsp:spPr>
        <a:xfrm>
          <a:off x="4453558" y="2056194"/>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816EA2-A19C-4EC7-928D-F9F6A827C27C}">
      <dsp:nvSpPr>
        <dsp:cNvPr id="0" name=""/>
        <dsp:cNvSpPr/>
      </dsp:nvSpPr>
      <dsp:spPr>
        <a:xfrm>
          <a:off x="4490343" y="2091140"/>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建安工程造价指数</a:t>
          </a:r>
        </a:p>
      </dsp:txBody>
      <dsp:txXfrm>
        <a:off x="4490343" y="2091140"/>
        <a:ext cx="331065" cy="210226"/>
      </dsp:txXfrm>
    </dsp:sp>
    <dsp:sp modelId="{1711130F-0586-4E77-8EF2-0862E364BCD3}">
      <dsp:nvSpPr>
        <dsp:cNvPr id="0" name=""/>
        <dsp:cNvSpPr/>
      </dsp:nvSpPr>
      <dsp:spPr>
        <a:xfrm>
          <a:off x="3037333" y="236270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FF06A5-A5A0-4E48-AC93-21841B77F549}">
      <dsp:nvSpPr>
        <dsp:cNvPr id="0" name=""/>
        <dsp:cNvSpPr/>
      </dsp:nvSpPr>
      <dsp:spPr>
        <a:xfrm>
          <a:off x="3074118" y="2397652"/>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标准段造价指数</a:t>
          </a:r>
        </a:p>
      </dsp:txBody>
      <dsp:txXfrm>
        <a:off x="3074118" y="2397652"/>
        <a:ext cx="331065" cy="210226"/>
      </dsp:txXfrm>
    </dsp:sp>
    <dsp:sp modelId="{C2FD4449-6B25-4601-A04B-8ED078AFEA72}">
      <dsp:nvSpPr>
        <dsp:cNvPr id="0" name=""/>
        <dsp:cNvSpPr/>
      </dsp:nvSpPr>
      <dsp:spPr>
        <a:xfrm>
          <a:off x="3441968" y="236270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C4A6B1-3656-4185-B76A-4B82C3E85F3E}">
      <dsp:nvSpPr>
        <dsp:cNvPr id="0" name=""/>
        <dsp:cNvSpPr/>
      </dsp:nvSpPr>
      <dsp:spPr>
        <a:xfrm>
          <a:off x="3478754" y="2397652"/>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通风段造价指数</a:t>
          </a:r>
        </a:p>
      </dsp:txBody>
      <dsp:txXfrm>
        <a:off x="3478754" y="2397652"/>
        <a:ext cx="331065" cy="210226"/>
      </dsp:txXfrm>
    </dsp:sp>
    <dsp:sp modelId="{E8D362D9-BC4A-4761-84C3-3D0CC7C84A9D}">
      <dsp:nvSpPr>
        <dsp:cNvPr id="0" name=""/>
        <dsp:cNvSpPr/>
      </dsp:nvSpPr>
      <dsp:spPr>
        <a:xfrm>
          <a:off x="3846604" y="236270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30ACE8-BFC2-43D2-A76E-BAAEE1C8C51C}">
      <dsp:nvSpPr>
        <dsp:cNvPr id="0" name=""/>
        <dsp:cNvSpPr/>
      </dsp:nvSpPr>
      <dsp:spPr>
        <a:xfrm>
          <a:off x="3883389" y="2397652"/>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吊装口段造价指数</a:t>
          </a:r>
        </a:p>
      </dsp:txBody>
      <dsp:txXfrm>
        <a:off x="3883389" y="2397652"/>
        <a:ext cx="331065" cy="210226"/>
      </dsp:txXfrm>
    </dsp:sp>
    <dsp:sp modelId="{3C5A9912-8135-4DE6-B8A3-939C4328C130}">
      <dsp:nvSpPr>
        <dsp:cNvPr id="0" name=""/>
        <dsp:cNvSpPr/>
      </dsp:nvSpPr>
      <dsp:spPr>
        <a:xfrm>
          <a:off x="4251240" y="236270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6A517F-3F95-45B0-B511-8BCD4E4BD8D1}">
      <dsp:nvSpPr>
        <dsp:cNvPr id="0" name=""/>
        <dsp:cNvSpPr/>
      </dsp:nvSpPr>
      <dsp:spPr>
        <a:xfrm>
          <a:off x="4288025" y="2397652"/>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管线分支口段造价指数</a:t>
          </a:r>
        </a:p>
      </dsp:txBody>
      <dsp:txXfrm>
        <a:off x="4288025" y="2397652"/>
        <a:ext cx="331065" cy="210226"/>
      </dsp:txXfrm>
    </dsp:sp>
    <dsp:sp modelId="{88260EB2-F48C-4F77-A290-182214D0DC16}">
      <dsp:nvSpPr>
        <dsp:cNvPr id="0" name=""/>
        <dsp:cNvSpPr/>
      </dsp:nvSpPr>
      <dsp:spPr>
        <a:xfrm>
          <a:off x="4655876" y="236270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9D4E36-5CB5-4F14-B2F7-DF5A4B46F6B3}">
      <dsp:nvSpPr>
        <dsp:cNvPr id="0" name=""/>
        <dsp:cNvSpPr/>
      </dsp:nvSpPr>
      <dsp:spPr>
        <a:xfrm>
          <a:off x="4692661" y="2397652"/>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出入口段造价指数</a:t>
          </a:r>
        </a:p>
      </dsp:txBody>
      <dsp:txXfrm>
        <a:off x="4692661" y="2397652"/>
        <a:ext cx="331065" cy="210226"/>
      </dsp:txXfrm>
    </dsp:sp>
    <dsp:sp modelId="{60AB00A1-AD36-43BA-BDA7-1B1BA395B42B}">
      <dsp:nvSpPr>
        <dsp:cNvPr id="0" name=""/>
        <dsp:cNvSpPr/>
      </dsp:nvSpPr>
      <dsp:spPr>
        <a:xfrm>
          <a:off x="4037914" y="2988421"/>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4115AB-51A5-46C0-BA3B-BEE8D8B34C02}">
      <dsp:nvSpPr>
        <dsp:cNvPr id="0" name=""/>
        <dsp:cNvSpPr/>
      </dsp:nvSpPr>
      <dsp:spPr>
        <a:xfrm>
          <a:off x="4074699" y="3023367"/>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土石方工程造价指数</a:t>
          </a:r>
        </a:p>
      </dsp:txBody>
      <dsp:txXfrm>
        <a:off x="4074699" y="3023367"/>
        <a:ext cx="331065" cy="210226"/>
      </dsp:txXfrm>
    </dsp:sp>
    <dsp:sp modelId="{8FDABFDF-A974-47F4-A5A9-93EEA1A917F6}">
      <dsp:nvSpPr>
        <dsp:cNvPr id="0" name=""/>
        <dsp:cNvSpPr/>
      </dsp:nvSpPr>
      <dsp:spPr>
        <a:xfrm>
          <a:off x="4442550" y="2988421"/>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398B07-64A9-4336-885D-3DD4CBA6800D}">
      <dsp:nvSpPr>
        <dsp:cNvPr id="0" name=""/>
        <dsp:cNvSpPr/>
      </dsp:nvSpPr>
      <dsp:spPr>
        <a:xfrm>
          <a:off x="4479335" y="3023367"/>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基坑工程造价指数</a:t>
          </a:r>
        </a:p>
      </dsp:txBody>
      <dsp:txXfrm>
        <a:off x="4479335" y="3023367"/>
        <a:ext cx="331065" cy="210226"/>
      </dsp:txXfrm>
    </dsp:sp>
    <dsp:sp modelId="{B5D21856-7584-42CA-9C00-8AD8521827FB}">
      <dsp:nvSpPr>
        <dsp:cNvPr id="0" name=""/>
        <dsp:cNvSpPr/>
      </dsp:nvSpPr>
      <dsp:spPr>
        <a:xfrm>
          <a:off x="1845152" y="3999560"/>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C4D8C0-92E9-4A30-8092-61CB15687D86}">
      <dsp:nvSpPr>
        <dsp:cNvPr id="0" name=""/>
        <dsp:cNvSpPr/>
      </dsp:nvSpPr>
      <dsp:spPr>
        <a:xfrm>
          <a:off x="1881937" y="4034506"/>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土石方数量指数</a:t>
          </a:r>
        </a:p>
      </dsp:txBody>
      <dsp:txXfrm>
        <a:off x="1881937" y="4034506"/>
        <a:ext cx="331065" cy="210226"/>
      </dsp:txXfrm>
    </dsp:sp>
    <dsp:sp modelId="{F1449DFD-615B-4F70-A5A7-519BFF977A07}">
      <dsp:nvSpPr>
        <dsp:cNvPr id="0" name=""/>
        <dsp:cNvSpPr/>
      </dsp:nvSpPr>
      <dsp:spPr>
        <a:xfrm>
          <a:off x="2296441" y="3994058"/>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94990C-A8B6-4AE0-B51A-5AAE424E8254}">
      <dsp:nvSpPr>
        <dsp:cNvPr id="0" name=""/>
        <dsp:cNvSpPr/>
      </dsp:nvSpPr>
      <dsp:spPr>
        <a:xfrm>
          <a:off x="2333226" y="4029004"/>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混凝土数量指数</a:t>
          </a:r>
        </a:p>
      </dsp:txBody>
      <dsp:txXfrm>
        <a:off x="2333226" y="4029004"/>
        <a:ext cx="331065" cy="210226"/>
      </dsp:txXfrm>
    </dsp:sp>
    <dsp:sp modelId="{6BEF1B38-CA31-4AA4-AC10-5BE4F41F4216}">
      <dsp:nvSpPr>
        <dsp:cNvPr id="0" name=""/>
        <dsp:cNvSpPr/>
      </dsp:nvSpPr>
      <dsp:spPr>
        <a:xfrm>
          <a:off x="3214771" y="3986757"/>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AA5883-12DE-4B33-812D-3B6F6A9B72E4}">
      <dsp:nvSpPr>
        <dsp:cNvPr id="0" name=""/>
        <dsp:cNvSpPr/>
      </dsp:nvSpPr>
      <dsp:spPr>
        <a:xfrm>
          <a:off x="3251556" y="4021703"/>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脚手架模板数量指数</a:t>
          </a:r>
        </a:p>
      </dsp:txBody>
      <dsp:txXfrm>
        <a:off x="3251556" y="4021703"/>
        <a:ext cx="331065" cy="210226"/>
      </dsp:txXfrm>
    </dsp:sp>
    <dsp:sp modelId="{E22F4C62-718F-4CC0-81A8-4CBF0142EC2D}">
      <dsp:nvSpPr>
        <dsp:cNvPr id="0" name=""/>
        <dsp:cNvSpPr/>
      </dsp:nvSpPr>
      <dsp:spPr>
        <a:xfrm>
          <a:off x="3619407" y="3986757"/>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E776C3-9B6C-4DFD-84CB-F4F884DDBE87}">
      <dsp:nvSpPr>
        <dsp:cNvPr id="0" name=""/>
        <dsp:cNvSpPr/>
      </dsp:nvSpPr>
      <dsp:spPr>
        <a:xfrm>
          <a:off x="3656192" y="4021703"/>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基坑支护数量指数</a:t>
          </a:r>
        </a:p>
      </dsp:txBody>
      <dsp:txXfrm>
        <a:off x="3656192" y="4021703"/>
        <a:ext cx="331065" cy="210226"/>
      </dsp:txXfrm>
    </dsp:sp>
    <dsp:sp modelId="{CFB79384-5CC7-4596-AE91-6AFC01CC449D}">
      <dsp:nvSpPr>
        <dsp:cNvPr id="0" name=""/>
        <dsp:cNvSpPr/>
      </dsp:nvSpPr>
      <dsp:spPr>
        <a:xfrm>
          <a:off x="4066340" y="3984853"/>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00830E-DF7A-4F9C-88C2-9F859DA669F7}">
      <dsp:nvSpPr>
        <dsp:cNvPr id="0" name=""/>
        <dsp:cNvSpPr/>
      </dsp:nvSpPr>
      <dsp:spPr>
        <a:xfrm>
          <a:off x="4103125" y="4019798"/>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人工费价格指数</a:t>
          </a:r>
        </a:p>
      </dsp:txBody>
      <dsp:txXfrm>
        <a:off x="4103125" y="4019798"/>
        <a:ext cx="331065" cy="210226"/>
      </dsp:txXfrm>
    </dsp:sp>
    <dsp:sp modelId="{7BC5AD12-4F38-485A-BB5D-F1BB4B8254BA}">
      <dsp:nvSpPr>
        <dsp:cNvPr id="0" name=""/>
        <dsp:cNvSpPr/>
      </dsp:nvSpPr>
      <dsp:spPr>
        <a:xfrm>
          <a:off x="4451502" y="3985559"/>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F324C6-1369-4DE5-A2C1-A8C698C048F6}">
      <dsp:nvSpPr>
        <dsp:cNvPr id="0" name=""/>
        <dsp:cNvSpPr/>
      </dsp:nvSpPr>
      <dsp:spPr>
        <a:xfrm>
          <a:off x="4488287" y="4020505"/>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材料费价格指数</a:t>
          </a:r>
        </a:p>
      </dsp:txBody>
      <dsp:txXfrm>
        <a:off x="4488287" y="4020505"/>
        <a:ext cx="331065" cy="210226"/>
      </dsp:txXfrm>
    </dsp:sp>
    <dsp:sp modelId="{9FA368DF-52D0-46EF-A864-32410305A13C}">
      <dsp:nvSpPr>
        <dsp:cNvPr id="0" name=""/>
        <dsp:cNvSpPr/>
      </dsp:nvSpPr>
      <dsp:spPr>
        <a:xfrm>
          <a:off x="2748780" y="400379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E3E6BD-F077-4E05-9EE4-2EF7B0B2AE88}">
      <dsp:nvSpPr>
        <dsp:cNvPr id="0" name=""/>
        <dsp:cNvSpPr/>
      </dsp:nvSpPr>
      <dsp:spPr>
        <a:xfrm>
          <a:off x="2785565" y="4038742"/>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钢筋数量指数</a:t>
          </a:r>
        </a:p>
      </dsp:txBody>
      <dsp:txXfrm>
        <a:off x="2785565" y="4038742"/>
        <a:ext cx="331065" cy="210226"/>
      </dsp:txXfrm>
    </dsp:sp>
    <dsp:sp modelId="{472F82F3-5767-4446-BB99-96B50D21F260}">
      <dsp:nvSpPr>
        <dsp:cNvPr id="0" name=""/>
        <dsp:cNvSpPr/>
      </dsp:nvSpPr>
      <dsp:spPr>
        <a:xfrm>
          <a:off x="4902342" y="3985912"/>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C420FA-83AB-4CAF-AA54-1982EB4DCCC9}">
      <dsp:nvSpPr>
        <dsp:cNvPr id="0" name=""/>
        <dsp:cNvSpPr/>
      </dsp:nvSpPr>
      <dsp:spPr>
        <a:xfrm>
          <a:off x="4939127" y="4020858"/>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机械台班价格指数</a:t>
          </a:r>
        </a:p>
      </dsp:txBody>
      <dsp:txXfrm>
        <a:off x="4939127" y="4020858"/>
        <a:ext cx="331065" cy="210226"/>
      </dsp:txXfrm>
    </dsp:sp>
    <dsp:sp modelId="{71B47949-4CFB-487F-A442-A3EDB3E78CB8}">
      <dsp:nvSpPr>
        <dsp:cNvPr id="0" name=""/>
        <dsp:cNvSpPr/>
      </dsp:nvSpPr>
      <dsp:spPr>
        <a:xfrm>
          <a:off x="5328024" y="397751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7A8371-506F-4301-A7A9-E7EB58254BBC}">
      <dsp:nvSpPr>
        <dsp:cNvPr id="0" name=""/>
        <dsp:cNvSpPr/>
      </dsp:nvSpPr>
      <dsp:spPr>
        <a:xfrm>
          <a:off x="5364809" y="4012461"/>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土方运输价格指数</a:t>
          </a:r>
        </a:p>
      </dsp:txBody>
      <dsp:txXfrm>
        <a:off x="5364809" y="4012461"/>
        <a:ext cx="331065" cy="210226"/>
      </dsp:txXfrm>
    </dsp:sp>
    <dsp:sp modelId="{B3281EC8-A5F4-440B-8545-C5A114CF34D8}">
      <dsp:nvSpPr>
        <dsp:cNvPr id="0" name=""/>
        <dsp:cNvSpPr/>
      </dsp:nvSpPr>
      <dsp:spPr>
        <a:xfrm>
          <a:off x="5799634" y="3978050"/>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6C0BE6-2C18-42D3-8DE3-D080AB46E2D3}">
      <dsp:nvSpPr>
        <dsp:cNvPr id="0" name=""/>
        <dsp:cNvSpPr/>
      </dsp:nvSpPr>
      <dsp:spPr>
        <a:xfrm>
          <a:off x="5836419" y="4012995"/>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周转材料租赁价格指数</a:t>
          </a:r>
        </a:p>
      </dsp:txBody>
      <dsp:txXfrm>
        <a:off x="5836419" y="4012995"/>
        <a:ext cx="331065" cy="210226"/>
      </dsp:txXfrm>
    </dsp:sp>
    <dsp:sp modelId="{B4D13E5A-9684-4565-99B2-2DE7411CBE43}">
      <dsp:nvSpPr>
        <dsp:cNvPr id="0" name=""/>
        <dsp:cNvSpPr/>
      </dsp:nvSpPr>
      <dsp:spPr>
        <a:xfrm>
          <a:off x="4847186" y="2988421"/>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403875-4EE0-4B70-96A9-084173AC9999}">
      <dsp:nvSpPr>
        <dsp:cNvPr id="0" name=""/>
        <dsp:cNvSpPr/>
      </dsp:nvSpPr>
      <dsp:spPr>
        <a:xfrm>
          <a:off x="4883971" y="3023367"/>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结构工程造价指数</a:t>
          </a:r>
        </a:p>
      </dsp:txBody>
      <dsp:txXfrm>
        <a:off x="4883971" y="3023367"/>
        <a:ext cx="331065" cy="210226"/>
      </dsp:txXfrm>
    </dsp:sp>
    <dsp:sp modelId="{D6AA490F-F971-4A06-8030-8D0AFE0681EB}">
      <dsp:nvSpPr>
        <dsp:cNvPr id="0" name=""/>
        <dsp:cNvSpPr/>
      </dsp:nvSpPr>
      <dsp:spPr>
        <a:xfrm>
          <a:off x="5207796" y="2982915"/>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635B7F-1061-4157-95E9-032CCB911134}">
      <dsp:nvSpPr>
        <dsp:cNvPr id="0" name=""/>
        <dsp:cNvSpPr/>
      </dsp:nvSpPr>
      <dsp:spPr>
        <a:xfrm>
          <a:off x="5244581" y="3017861"/>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措施费造价指数</a:t>
          </a:r>
        </a:p>
      </dsp:txBody>
      <dsp:txXfrm>
        <a:off x="5244581" y="3017861"/>
        <a:ext cx="331065" cy="210226"/>
      </dsp:txXfrm>
    </dsp:sp>
    <dsp:sp modelId="{15790ECA-1D6B-4A0B-8195-BD30238E5107}">
      <dsp:nvSpPr>
        <dsp:cNvPr id="0" name=""/>
        <dsp:cNvSpPr/>
      </dsp:nvSpPr>
      <dsp:spPr>
        <a:xfrm>
          <a:off x="5060511" y="236270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6342F0-5866-4E54-B3F3-440DC488AE63}">
      <dsp:nvSpPr>
        <dsp:cNvPr id="0" name=""/>
        <dsp:cNvSpPr/>
      </dsp:nvSpPr>
      <dsp:spPr>
        <a:xfrm>
          <a:off x="5097296" y="2397652"/>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交叉口段造价指数</a:t>
          </a:r>
        </a:p>
      </dsp:txBody>
      <dsp:txXfrm>
        <a:off x="5097296" y="2397652"/>
        <a:ext cx="331065" cy="210226"/>
      </dsp:txXfrm>
    </dsp:sp>
    <dsp:sp modelId="{BADBE17F-6BF0-4B30-8FAD-2D2AFFE647C3}">
      <dsp:nvSpPr>
        <dsp:cNvPr id="0" name=""/>
        <dsp:cNvSpPr/>
      </dsp:nvSpPr>
      <dsp:spPr>
        <a:xfrm>
          <a:off x="5465147" y="236270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7DB627-47C1-49F4-977A-9D0DCB5B882B}">
      <dsp:nvSpPr>
        <dsp:cNvPr id="0" name=""/>
        <dsp:cNvSpPr/>
      </dsp:nvSpPr>
      <dsp:spPr>
        <a:xfrm>
          <a:off x="5501932" y="2397652"/>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倒虹吸段造价指数</a:t>
          </a:r>
        </a:p>
      </dsp:txBody>
      <dsp:txXfrm>
        <a:off x="5501932" y="2397652"/>
        <a:ext cx="331065" cy="210226"/>
      </dsp:txXfrm>
    </dsp:sp>
    <dsp:sp modelId="{9F6CA242-B2BF-4F6C-8E29-1B58667183B2}">
      <dsp:nvSpPr>
        <dsp:cNvPr id="0" name=""/>
        <dsp:cNvSpPr/>
      </dsp:nvSpPr>
      <dsp:spPr>
        <a:xfrm>
          <a:off x="5869783" y="2362706"/>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F8C1AF-88B0-4CD9-A706-E569C84125F3}">
      <dsp:nvSpPr>
        <dsp:cNvPr id="0" name=""/>
        <dsp:cNvSpPr/>
      </dsp:nvSpPr>
      <dsp:spPr>
        <a:xfrm>
          <a:off x="5906568" y="2397652"/>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分变电段造价指数</a:t>
          </a:r>
        </a:p>
      </dsp:txBody>
      <dsp:txXfrm>
        <a:off x="5906568" y="2397652"/>
        <a:ext cx="331065" cy="210226"/>
      </dsp:txXfrm>
    </dsp:sp>
    <dsp:sp modelId="{B1CDBE59-584A-427D-A66A-38768E5F28BD}">
      <dsp:nvSpPr>
        <dsp:cNvPr id="0" name=""/>
        <dsp:cNvSpPr/>
      </dsp:nvSpPr>
      <dsp:spPr>
        <a:xfrm>
          <a:off x="4858194" y="2056194"/>
          <a:ext cx="331065" cy="210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66A732-3948-41C7-8CD1-AB0FCAB7D2A9}">
      <dsp:nvSpPr>
        <dsp:cNvPr id="0" name=""/>
        <dsp:cNvSpPr/>
      </dsp:nvSpPr>
      <dsp:spPr>
        <a:xfrm>
          <a:off x="4894979" y="2091140"/>
          <a:ext cx="331065" cy="2102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zh-CN" altLang="en-US" sz="500" kern="1200"/>
            <a:t>预备费造价指数</a:t>
          </a:r>
        </a:p>
      </dsp:txBody>
      <dsp:txXfrm>
        <a:off x="4894979" y="2091140"/>
        <a:ext cx="331065" cy="2102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1355</Words>
  <Characters>7725</Characters>
  <Lines>64</Lines>
  <Paragraphs>18</Paragraphs>
  <TotalTime>3913</TotalTime>
  <ScaleCrop>false</ScaleCrop>
  <LinksUpToDate>false</LinksUpToDate>
  <CharactersWithSpaces>9062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2021-07-05T07:49:00Z</dcterms:created>
  <dc:creator>q77</dc:creator>
  <cp:lastModifiedBy>Administrator</cp:lastModifiedBy>
  <cp:lastPrinted>2021-07-16T03:35:00Z</cp:lastPrinted>
  <dcterms:modified xsi:type="dcterms:W3CDTF">2021-07-29T07:12:49Z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07A4575CF27044AE83D2C1E5B662AFD7</vt:lpwstr>
  </property>
</Properties>
</file>