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Hlk81992296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spacing w:line="560" w:lineRule="exact"/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</w:rPr>
      </w:pPr>
    </w:p>
    <w:p>
      <w:pPr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智慧海南建设补助资金</w:t>
      </w:r>
      <w:bookmarkEnd w:id="0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申报指南</w:t>
      </w:r>
    </w:p>
    <w:p>
      <w:pPr>
        <w:spacing w:line="560" w:lineRule="exact"/>
        <w:jc w:val="center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</w:rPr>
        <w:t>2022年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</w:p>
    <w:p>
      <w:pPr>
        <w:spacing w:line="560" w:lineRule="exact"/>
        <w:rPr>
          <w:rFonts w:hint="eastAsia" w:ascii="楷体" w:hAnsi="楷体" w:eastAsia="楷体" w:cs="楷体"/>
          <w:sz w:val="32"/>
          <w:szCs w:val="32"/>
        </w:rPr>
      </w:pPr>
    </w:p>
    <w:p>
      <w:pPr>
        <w:adjustRightInd w:val="0"/>
        <w:snapToGrid w:val="0"/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为贯彻落实《智慧海南总体方案（2020-2025年）》（推进海南全面深化改革开放领导小组办公室〔2020〕6号，以下简称“总体方案”）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的要求，更好地推进智慧海南建设，根据</w:t>
      </w:r>
      <w:r>
        <w:rPr>
          <w:rFonts w:hint="eastAsia" w:ascii="仿宋_GB2312" w:hAnsi="仿宋_GB2312" w:eastAsia="仿宋_GB2312" w:cs="仿宋_GB2312"/>
          <w:sz w:val="32"/>
          <w:szCs w:val="32"/>
        </w:rPr>
        <w:t>《智慧海南建设补助资金管理暂行办法》（琼财建规〔2022〕4号）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有关规定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，制定</w:t>
      </w:r>
      <w:r>
        <w:rPr>
          <w:rFonts w:hint="eastAsia" w:ascii="仿宋_GB2312" w:hAnsi="仿宋_GB2312" w:eastAsia="仿宋_GB2312" w:cs="仿宋_GB2312"/>
          <w:sz w:val="32"/>
          <w:szCs w:val="32"/>
        </w:rPr>
        <w:t>《智慧海南建设补助资金申报指南》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。经征求智慧海南建设工作专班办公室各组长单位同意，现予印发。</w:t>
      </w:r>
    </w:p>
    <w:p>
      <w:pPr>
        <w:adjustRightInd w:val="0"/>
        <w:snapToGrid w:val="0"/>
        <w:spacing w:line="560" w:lineRule="exact"/>
        <w:ind w:firstLine="640" w:firstLineChars="200"/>
        <w:outlineLvl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一、支持范围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支持社会资本围绕“总体方案”确定的重点任务、重大工程项目、先行先试改革举措等投资建设项目，具体如下：</w:t>
      </w:r>
    </w:p>
    <w:p>
      <w:pPr>
        <w:pStyle w:val="10"/>
        <w:widowControl/>
        <w:ind w:firstLine="640"/>
        <w:rPr>
          <w:rFonts w:ascii="仿宋_GB2312" w:hAnsi="仿宋_GB2312" w:eastAsia="仿宋_GB2312" w:cs="仿宋_GB2312"/>
        </w:rPr>
      </w:pPr>
      <w:r>
        <w:rPr>
          <w:rFonts w:ascii="仿宋_GB2312" w:hAnsi="仿宋_GB2312" w:eastAsia="仿宋_GB2312" w:cs="仿宋_GB2312"/>
          <w:color w:val="000000"/>
          <w:sz w:val="31"/>
          <w:szCs w:val="31"/>
        </w:rPr>
        <w:t>（一）产业数字化、数字产业化项目；</w:t>
      </w:r>
    </w:p>
    <w:p>
      <w:pPr>
        <w:pStyle w:val="10"/>
        <w:widowControl/>
        <w:ind w:firstLine="640"/>
        <w:rPr>
          <w:rFonts w:ascii="仿宋_GB2312" w:hAnsi="仿宋_GB2312" w:eastAsia="仿宋_GB2312" w:cs="仿宋_GB2312"/>
        </w:rPr>
      </w:pPr>
      <w:r>
        <w:rPr>
          <w:rFonts w:ascii="仿宋_GB2312" w:hAnsi="仿宋_GB2312" w:eastAsia="仿宋_GB2312" w:cs="仿宋_GB2312"/>
          <w:color w:val="000000"/>
          <w:sz w:val="31"/>
          <w:szCs w:val="31"/>
        </w:rPr>
        <w:t>（二）社会领域智慧化应用项目；</w:t>
      </w:r>
    </w:p>
    <w:p>
      <w:pPr>
        <w:pStyle w:val="10"/>
        <w:widowControl/>
        <w:ind w:firstLine="640"/>
        <w:rPr>
          <w:rFonts w:ascii="仿宋_GB2312" w:hAnsi="仿宋_GB2312" w:eastAsia="仿宋_GB2312" w:cs="仿宋_GB2312"/>
        </w:rPr>
      </w:pPr>
      <w:r>
        <w:rPr>
          <w:rFonts w:ascii="仿宋_GB2312" w:hAnsi="仿宋_GB2312" w:eastAsia="仿宋_GB2312" w:cs="仿宋_GB2312"/>
          <w:color w:val="000000"/>
          <w:sz w:val="31"/>
          <w:szCs w:val="31"/>
        </w:rPr>
        <w:t>（三）数字乡村领域建设项目；</w:t>
      </w:r>
    </w:p>
    <w:p>
      <w:pPr>
        <w:pStyle w:val="10"/>
        <w:widowControl/>
        <w:ind w:firstLine="640"/>
        <w:rPr>
          <w:rFonts w:ascii="仿宋_GB2312" w:hAnsi="仿宋_GB2312" w:eastAsia="仿宋_GB2312" w:cs="仿宋_GB2312"/>
        </w:rPr>
      </w:pPr>
      <w:r>
        <w:rPr>
          <w:rFonts w:ascii="仿宋_GB2312" w:hAnsi="仿宋_GB2312" w:eastAsia="仿宋_GB2312" w:cs="仿宋_GB2312"/>
          <w:color w:val="000000"/>
          <w:sz w:val="31"/>
          <w:szCs w:val="31"/>
        </w:rPr>
        <w:t>（四）智慧治理领域建设项目；</w:t>
      </w:r>
    </w:p>
    <w:p>
      <w:pPr>
        <w:pStyle w:val="10"/>
        <w:widowControl/>
        <w:ind w:firstLine="640"/>
        <w:rPr>
          <w:rFonts w:ascii="仿宋_GB2312" w:hAnsi="仿宋_GB2312" w:eastAsia="仿宋_GB2312" w:cs="仿宋_GB2312"/>
          <w:color w:val="000000"/>
          <w:sz w:val="31"/>
          <w:szCs w:val="31"/>
        </w:rPr>
      </w:pPr>
      <w:r>
        <w:rPr>
          <w:rFonts w:ascii="仿宋_GB2312" w:hAnsi="仿宋_GB2312" w:eastAsia="仿宋_GB2312" w:cs="仿宋_GB2312"/>
          <w:color w:val="000000"/>
          <w:sz w:val="31"/>
          <w:szCs w:val="31"/>
        </w:rPr>
        <w:t>（五）智慧园区、智慧城市建设项目。</w:t>
      </w:r>
    </w:p>
    <w:p>
      <w:pPr>
        <w:adjustRightInd w:val="0"/>
        <w:snapToGrid w:val="0"/>
        <w:spacing w:line="560" w:lineRule="exact"/>
        <w:ind w:firstLine="640" w:firstLineChars="200"/>
        <w:outlineLvl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二、申报条件</w:t>
      </w:r>
    </w:p>
    <w:p>
      <w:pPr>
        <w:pStyle w:val="10"/>
        <w:widowControl/>
        <w:ind w:firstLine="64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资金申报单位应具备以下基本条件：</w:t>
      </w:r>
    </w:p>
    <w:p>
      <w:pPr>
        <w:pStyle w:val="10"/>
        <w:widowControl/>
        <w:ind w:firstLine="64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（一）申报单位在海南省内办理注册登记，诚信守法经营、未纳入严重失信主体名单；</w:t>
      </w:r>
    </w:p>
    <w:p>
      <w:pPr>
        <w:pStyle w:val="10"/>
        <w:widowControl/>
        <w:ind w:firstLine="64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（二）申报项目属于“支持范围”的社会资本投资项目；</w:t>
      </w:r>
    </w:p>
    <w:p>
      <w:pPr>
        <w:pStyle w:val="10"/>
        <w:widowControl/>
        <w:ind w:firstLine="64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（三）申报项目在海南省内实施。</w:t>
      </w:r>
    </w:p>
    <w:p>
      <w:pPr>
        <w:pStyle w:val="10"/>
        <w:widowControl/>
        <w:ind w:firstLine="640"/>
        <w:rPr>
          <w:rFonts w:ascii="仿宋_GB2312" w:hAnsi="仿宋_GB2312" w:eastAsia="仿宋_GB2312" w:cs="仿宋_GB231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申报单位对资金真实、合规和有效使用承担主体责任。</w:t>
      </w:r>
    </w:p>
    <w:p>
      <w:pPr>
        <w:numPr>
          <w:ilvl w:val="-1"/>
          <w:numId w:val="0"/>
        </w:numPr>
        <w:adjustRightInd w:val="0"/>
        <w:snapToGrid w:val="0"/>
        <w:spacing w:line="560" w:lineRule="exact"/>
        <w:ind w:firstLine="640" w:firstLineChars="200"/>
        <w:outlineLvl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支持方式</w:t>
      </w:r>
    </w:p>
    <w:p>
      <w:pPr>
        <w:spacing w:line="600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（一）通过贷款贴息补助的，对项目年度实际完成投资1000万元以上并使用银行贷款的，按照贷款市场报价利率（LPR）50%贴息。扶持方式为事后补助，补助资金在企业支付银行贷款后兑付。</w:t>
      </w:r>
    </w:p>
    <w:p>
      <w:pPr>
        <w:spacing w:line="600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（二）通过以奖代补方式奖励的，对年度实际完成投资1000万元以上的项目，年度奖励金额不超过项目实际完成投资的30%。扶持方式为事后奖励，奖励资金在企业实现承诺目标后兑付。</w:t>
      </w:r>
    </w:p>
    <w:p>
      <w:pPr>
        <w:spacing w:line="600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（三）通过财政资金注入资本金、政府和社会资本合作等其他方式补助的，扶持办法“一事一议”。</w:t>
      </w:r>
    </w:p>
    <w:p>
      <w:pPr>
        <w:spacing w:line="600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每个项目只能采取一种扶持方式。每家企业每年奖补资金合计不超过3000万元。对投资50亿元以上重大项目，最高奖补金额经省政府审批，可适当上浮。</w:t>
      </w:r>
    </w:p>
    <w:p>
      <w:pPr>
        <w:spacing w:line="600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申报项目已获得相同类型国家省级或市县财政资金扶持的，不再给予补助资金支持。</w:t>
      </w:r>
    </w:p>
    <w:p>
      <w:pPr>
        <w:adjustRightInd w:val="0"/>
        <w:snapToGrid w:val="0"/>
        <w:spacing w:line="560" w:lineRule="exact"/>
        <w:ind w:firstLine="640" w:firstLineChars="200"/>
        <w:outlineLvl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四、申报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方式及</w:t>
      </w:r>
      <w:r>
        <w:rPr>
          <w:rFonts w:hint="eastAsia" w:ascii="黑体" w:hAnsi="黑体" w:eastAsia="黑体" w:cs="黑体"/>
          <w:sz w:val="32"/>
          <w:szCs w:val="32"/>
        </w:rPr>
        <w:t>材料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left="0" w:firstLine="642" w:firstLineChars="200"/>
        <w:outlineLvl w:val="1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材料清单</w:t>
      </w:r>
    </w:p>
    <w:p>
      <w:pPr>
        <w:adjustRightInd w:val="0"/>
        <w:snapToGrid w:val="0"/>
        <w:spacing w:line="600" w:lineRule="atLeas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省级各行业主管部门、市县政府或重点园区管委会统筹各</w:t>
      </w:r>
      <w:r>
        <w:rPr>
          <w:rFonts w:hint="eastAsia" w:ascii="仿宋_GB2312" w:hAnsi="仿宋_GB2312" w:eastAsia="仿宋_GB2312" w:cs="仿宋_GB2312"/>
          <w:sz w:val="32"/>
          <w:szCs w:val="32"/>
        </w:rPr>
        <w:t>补助资金申报单位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进行申报，并择优推荐至省发展和改革委员会。项目立项阶段提供材料详见附件1，补助资金申请阶段提供材料详见附件2。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left="0" w:firstLine="642" w:firstLineChars="200"/>
        <w:outlineLvl w:val="1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申报方式</w:t>
      </w:r>
    </w:p>
    <w:p>
      <w:pPr>
        <w:spacing w:line="600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项目立项阶段采用线上方式在海南惠企政策兑现服务系统进行，相关单位应按“材料清单”准备PDF电子版在线提交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受理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方式为常年受理，集中审批。</w:t>
      </w:r>
    </w:p>
    <w:p>
      <w:pPr>
        <w:spacing w:line="600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项目补助资金申请阶段，采用线下方式提交纸质资料，省发展和改革委员会纸质材料受理地址：海口市美兰区国兴大道9号省政府8楼851室；受理时间：每月</w:t>
      </w:r>
      <w:r>
        <w:rPr>
          <w:rFonts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日上午8:30-12:00，下午14:30-17:30，遇到休息日顺延至工作日。</w:t>
      </w:r>
    </w:p>
    <w:p>
      <w:pPr>
        <w:adjustRightInd w:val="0"/>
        <w:snapToGrid w:val="0"/>
        <w:spacing w:line="560" w:lineRule="exact"/>
        <w:ind w:firstLine="640" w:firstLineChars="200"/>
        <w:outlineLvl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五、审批流程</w:t>
      </w:r>
    </w:p>
    <w:p>
      <w:pPr>
        <w:numPr>
          <w:ilvl w:val="0"/>
          <w:numId w:val="2"/>
        </w:numPr>
        <w:adjustRightInd w:val="0"/>
        <w:snapToGrid w:val="0"/>
        <w:spacing w:line="560" w:lineRule="exact"/>
        <w:ind w:left="0" w:firstLine="640" w:firstLineChars="200"/>
        <w:outlineLvl w:val="1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项目立项阶段</w:t>
      </w:r>
    </w:p>
    <w:p>
      <w:pPr>
        <w:adjustRightInd w:val="0"/>
        <w:snapToGrid w:val="0"/>
        <w:spacing w:line="600" w:lineRule="atLeas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bookmarkStart w:id="1" w:name="_Hlk82019264"/>
      <w:r>
        <w:rPr>
          <w:rFonts w:hint="eastAsia" w:ascii="仿宋_GB2312" w:hAnsi="仿宋_GB2312" w:eastAsia="仿宋_GB2312" w:cs="仿宋_GB2312"/>
          <w:bCs/>
          <w:sz w:val="32"/>
          <w:szCs w:val="32"/>
        </w:rPr>
        <w:t>1</w:t>
      </w:r>
      <w:r>
        <w:rPr>
          <w:rFonts w:ascii="仿宋_GB2312" w:hAnsi="仿宋_GB2312" w:eastAsia="仿宋_GB2312" w:cs="仿宋_GB2312"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项目推荐</w:t>
      </w:r>
    </w:p>
    <w:bookmarkEnd w:id="1"/>
    <w:p>
      <w:pPr>
        <w:spacing w:line="600" w:lineRule="exact"/>
        <w:ind w:firstLine="640" w:firstLineChars="200"/>
        <w:contextualSpacing/>
        <w:rPr>
          <w:rFonts w:hint="eastAsia" w:ascii="仿宋_GB2312" w:hAnsi="仿宋_GB2312" w:eastAsia="仿宋_GB2312" w:cs="仿宋_GB2312"/>
          <w:bCs/>
          <w:sz w:val="32"/>
          <w:szCs w:val="32"/>
        </w:rPr>
      </w:pPr>
      <w:bookmarkStart w:id="2" w:name="_Hlk82019467"/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省级各行业主管部门、市县政府或重点园区管委会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组织企业开展项目申报，并推荐至省发展和改革委员会。</w:t>
      </w:r>
      <w:bookmarkEnd w:id="2"/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</w:t>
      </w:r>
      <w:r>
        <w:rPr>
          <w:rFonts w:ascii="仿宋_GB2312" w:hAnsi="仿宋_GB2312" w:eastAsia="仿宋_GB2312" w:cs="仿宋_GB2312"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项目初审</w:t>
      </w:r>
    </w:p>
    <w:p>
      <w:pPr>
        <w:spacing w:line="600" w:lineRule="exact"/>
        <w:ind w:firstLine="640" w:firstLineChars="200"/>
        <w:contextualSpacing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省发展和改革委员会会同各组长单位对推荐项目进行初步审核。主要审核申报企业资质、有无不良记录、是否重复申报等。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项目复审</w:t>
      </w:r>
    </w:p>
    <w:p>
      <w:pPr>
        <w:spacing w:line="600" w:lineRule="exact"/>
        <w:ind w:firstLine="640" w:firstLineChars="200"/>
        <w:contextualSpacing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对通过初审的项目，省发展和改革委员会会同各组长单位，组织开展项目评审和现场核查论证。主要审核项目是否符合智慧海南建设方向，项目的真实性、可行性，项目经济和社会效益等。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上报审批</w:t>
      </w:r>
    </w:p>
    <w:p>
      <w:pPr>
        <w:spacing w:line="600" w:lineRule="exact"/>
        <w:ind w:firstLine="640" w:firstLineChars="200"/>
        <w:contextualSpacing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对通过项目评审的项目，由省发展和改革委员会会同省财政厅、各组长单位拟定奖补方案及绩效目标，经公示无异议后，上报省政府批准。</w:t>
      </w:r>
    </w:p>
    <w:p>
      <w:pPr>
        <w:numPr>
          <w:ilvl w:val="0"/>
          <w:numId w:val="2"/>
        </w:numPr>
        <w:adjustRightInd w:val="0"/>
        <w:snapToGrid w:val="0"/>
        <w:spacing w:line="560" w:lineRule="exact"/>
        <w:ind w:left="0" w:firstLine="640" w:firstLineChars="200"/>
        <w:outlineLvl w:val="1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补助资金申请阶段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组织验收</w:t>
      </w:r>
    </w:p>
    <w:p>
      <w:pPr>
        <w:spacing w:line="600" w:lineRule="exact"/>
        <w:ind w:firstLine="640" w:firstLineChars="200"/>
        <w:contextualSpacing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按照“成熟一批，支持一批”的原则，省发展和改革委员会会同省财政厅、各组长单位，对项目完成绩效目标进行评审验收。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bookmarkStart w:id="3" w:name="_Hlk82020756"/>
      <w:r>
        <w:rPr>
          <w:rFonts w:ascii="仿宋_GB2312" w:hAnsi="仿宋_GB2312" w:eastAsia="仿宋_GB2312" w:cs="仿宋_GB2312"/>
          <w:bCs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资金拨付</w:t>
      </w:r>
    </w:p>
    <w:bookmarkEnd w:id="3"/>
    <w:p>
      <w:pPr>
        <w:spacing w:line="600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通过验收并完成绩效目标的项目，省财政厅按程序将资金下达至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省级各行业主管部门、市县政府或重点园区管委会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，相关单位收到财政资金后</w:t>
      </w:r>
      <w:r>
        <w:rPr>
          <w:rFonts w:hint="eastAsia" w:ascii="仿宋_GB2312" w:hAnsi="仿宋_GB2312" w:eastAsia="仿宋_GB2312" w:cs="仿宋_GB2312"/>
          <w:sz w:val="32"/>
          <w:szCs w:val="32"/>
        </w:rPr>
        <w:t>，应在</w:t>
      </w:r>
      <w:r>
        <w:rPr>
          <w:rFonts w:ascii="仿宋_GB2312" w:hAnsi="仿宋_GB2312" w:eastAsia="仿宋_GB2312" w:cs="仿宋_GB2312"/>
          <w:sz w:val="32"/>
          <w:szCs w:val="32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个工作日内足额拨付至项目申报单位对公账户。</w:t>
      </w:r>
    </w:p>
    <w:p>
      <w:pPr>
        <w:adjustRightInd w:val="0"/>
        <w:snapToGrid w:val="0"/>
        <w:spacing w:line="560" w:lineRule="exact"/>
        <w:ind w:firstLine="640" w:firstLineChars="200"/>
        <w:outlineLvl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六、监督管理</w:t>
      </w:r>
    </w:p>
    <w:p>
      <w:pPr>
        <w:spacing w:line="600" w:lineRule="exact"/>
        <w:ind w:firstLine="640" w:firstLineChars="200"/>
        <w:contextualSpacing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r>
        <w:rPr>
          <w:rFonts w:ascii="仿宋_GB2312" w:hAnsi="仿宋_GB2312" w:eastAsia="仿宋_GB2312" w:cs="仿宋_GB2312"/>
          <w:sz w:val="32"/>
          <w:szCs w:val="32"/>
        </w:rPr>
        <w:t>省发展改革委</w:t>
      </w:r>
      <w:r>
        <w:rPr>
          <w:rFonts w:hint="eastAsia" w:ascii="仿宋_GB2312" w:hAnsi="仿宋_GB2312" w:eastAsia="仿宋_GB2312" w:cs="仿宋_GB2312"/>
          <w:sz w:val="32"/>
          <w:szCs w:val="32"/>
        </w:rPr>
        <w:t>会同省财政厅、</w:t>
      </w:r>
      <w:r>
        <w:rPr>
          <w:rFonts w:ascii="仿宋_GB2312" w:hAnsi="仿宋_GB2312" w:eastAsia="仿宋_GB2312" w:cs="仿宋_GB2312"/>
          <w:sz w:val="32"/>
          <w:szCs w:val="32"/>
        </w:rPr>
        <w:t>各组长单位负责项目绩效管理，组织项目单位做好</w:t>
      </w:r>
      <w:r>
        <w:rPr>
          <w:rFonts w:hint="eastAsia" w:ascii="仿宋_GB2312" w:hAnsi="仿宋_GB2312" w:eastAsia="仿宋_GB2312" w:cs="仿宋_GB2312"/>
          <w:sz w:val="32"/>
          <w:szCs w:val="32"/>
        </w:rPr>
        <w:t>绩效目标</w:t>
      </w:r>
      <w:r>
        <w:rPr>
          <w:rFonts w:ascii="仿宋_GB2312" w:hAnsi="仿宋_GB2312" w:eastAsia="仿宋_GB2312" w:cs="仿宋_GB2312"/>
          <w:sz w:val="32"/>
          <w:szCs w:val="32"/>
        </w:rPr>
        <w:t xml:space="preserve">自评，开展绩效运行监控。 </w:t>
      </w:r>
    </w:p>
    <w:p>
      <w:pPr>
        <w:spacing w:line="600" w:lineRule="exact"/>
        <w:ind w:firstLine="640" w:firstLineChars="200"/>
        <w:contextualSpacing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ascii="仿宋_GB2312" w:hAnsi="仿宋_GB2312" w:eastAsia="仿宋_GB2312" w:cs="仿宋_GB2312"/>
          <w:sz w:val="32"/>
          <w:szCs w:val="32"/>
        </w:rPr>
        <w:t xml:space="preserve">项目单位对资金使用绩效承担主体责任，按照要 求对资金实施全过程绩效管理。 </w:t>
      </w:r>
    </w:p>
    <w:p>
      <w:pPr>
        <w:adjustRightInd/>
        <w:snapToGrid/>
        <w:spacing w:line="600" w:lineRule="exact"/>
        <w:ind w:firstLine="640" w:firstLineChars="200"/>
        <w:contextualSpacing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</w:t>
      </w:r>
      <w:r>
        <w:rPr>
          <w:rFonts w:ascii="仿宋_GB2312" w:hAnsi="仿宋_GB2312" w:eastAsia="仿宋_GB2312" w:cs="仿宋_GB2312"/>
          <w:sz w:val="32"/>
          <w:szCs w:val="32"/>
        </w:rPr>
        <w:t>相关行业主管部门、财政部门及其工作人员存在 以权谋私、滥用职权、玩忽职守、徇私舞弊等违法违纪行为的，按照《中华人民共和国预算法》《中华人民共和国公务员法》《中华人民共和国监察法》等有关规定追究相应责任；构成犯罪的， 依法追究刑事责任。</w:t>
      </w:r>
    </w:p>
    <w:p>
      <w:pPr>
        <w:adjustRightInd w:val="0"/>
        <w:snapToGrid w:val="0"/>
        <w:spacing w:line="560" w:lineRule="exact"/>
        <w:ind w:firstLine="640" w:firstLineChars="200"/>
        <w:outlineLvl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七、补充说明</w:t>
      </w:r>
    </w:p>
    <w:p>
      <w:pPr>
        <w:pStyle w:val="30"/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（一）项目单位可委托相关咨询机构负责全过程工程咨询，确保可行性研究、方案设计、项目实施、项目后评估等符合智慧海南总体方案建设要求。</w:t>
      </w:r>
    </w:p>
    <w:p>
      <w:pPr>
        <w:pStyle w:val="30"/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（二）鼓励申报项目在</w:t>
      </w:r>
      <w:r>
        <w:rPr>
          <w:rFonts w:ascii="仿宋_GB2312" w:hAnsi="仿宋_GB2312" w:eastAsia="仿宋_GB2312" w:cs="仿宋_GB2312"/>
          <w:sz w:val="32"/>
          <w:szCs w:val="32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年内完成投资，在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二季度</w:t>
      </w:r>
      <w:r>
        <w:rPr>
          <w:rFonts w:hint="eastAsia" w:ascii="仿宋_GB2312" w:hAnsi="仿宋_GB2312" w:eastAsia="仿宋_GB2312" w:cs="仿宋_GB2312"/>
          <w:sz w:val="32"/>
          <w:szCs w:val="32"/>
        </w:rPr>
        <w:t>投资占比较高的，在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绩效考核中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予以考虑。 </w:t>
      </w:r>
    </w:p>
    <w:p>
      <w:pPr>
        <w:pStyle w:val="30"/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0"/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0"/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0"/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0"/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0"/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0"/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0"/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0"/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after="0" w:afterLines="0" w:line="540" w:lineRule="exact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 w:start="1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br w:type="page"/>
      </w:r>
    </w:p>
    <w:p>
      <w:pPr>
        <w:spacing w:after="0" w:afterLines="0" w:line="540" w:lineRule="exact"/>
        <w:outlineLvl w:val="0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附件</w:t>
      </w:r>
      <w:r>
        <w:rPr>
          <w:rFonts w:ascii="黑体" w:hAnsi="黑体" w:eastAsia="黑体"/>
          <w:bCs/>
          <w:color w:val="000000"/>
          <w:sz w:val="32"/>
          <w:szCs w:val="32"/>
        </w:rPr>
        <w:t>1</w:t>
      </w:r>
    </w:p>
    <w:p>
      <w:pPr>
        <w:spacing w:after="0" w:afterLines="0" w:line="540" w:lineRule="exact"/>
        <w:outlineLvl w:val="0"/>
        <w:rPr>
          <w:rFonts w:ascii="黑体" w:hAnsi="黑体" w:eastAsia="黑体"/>
          <w:bCs/>
          <w:color w:val="000000"/>
          <w:sz w:val="32"/>
          <w:szCs w:val="32"/>
        </w:rPr>
      </w:pPr>
    </w:p>
    <w:p>
      <w:pPr>
        <w:adjustRightInd w:val="0"/>
        <w:snapToGrid w:val="0"/>
        <w:spacing w:afterLines="0" w:line="540" w:lineRule="exact"/>
        <w:ind w:firstLine="642" w:firstLineChars="200"/>
        <w:jc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项目立项阶段材料清单</w:t>
      </w:r>
    </w:p>
    <w:p>
      <w:pPr>
        <w:adjustRightInd w:val="0"/>
        <w:snapToGrid w:val="0"/>
        <w:spacing w:afterLines="0" w:line="54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adjustRightInd w:val="0"/>
        <w:snapToGrid w:val="0"/>
        <w:spacing w:afterLines="0" w:line="540" w:lineRule="exact"/>
        <w:ind w:firstLine="642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1、申报单位基本信息材料：</w:t>
      </w:r>
    </w:p>
    <w:p>
      <w:pPr>
        <w:numPr>
          <w:ilvl w:val="0"/>
          <w:numId w:val="3"/>
        </w:numPr>
        <w:spacing w:afterLines="0" w:line="540" w:lineRule="exact"/>
        <w:ind w:left="0" w:firstLine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《智慧海南建设专项资金申请表》；</w:t>
      </w:r>
    </w:p>
    <w:p>
      <w:pPr>
        <w:numPr>
          <w:ilvl w:val="0"/>
          <w:numId w:val="3"/>
        </w:numPr>
        <w:spacing w:afterLines="0" w:line="540" w:lineRule="exact"/>
        <w:ind w:left="0" w:firstLine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申报单位法人授权委托书原件和代办人身份证原件；</w:t>
      </w:r>
    </w:p>
    <w:p>
      <w:pPr>
        <w:numPr>
          <w:ilvl w:val="0"/>
          <w:numId w:val="3"/>
        </w:numPr>
        <w:spacing w:afterLines="0" w:line="540" w:lineRule="exact"/>
        <w:ind w:left="0" w:firstLine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申报单位对补助资金申请报告内容和附属文件真实性负责的声明；</w:t>
      </w:r>
    </w:p>
    <w:p>
      <w:pPr>
        <w:numPr>
          <w:ilvl w:val="0"/>
          <w:numId w:val="3"/>
        </w:numPr>
        <w:spacing w:afterLines="0" w:line="540" w:lineRule="exact"/>
        <w:ind w:left="0" w:firstLine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项目建设目标承诺函；</w:t>
      </w:r>
    </w:p>
    <w:p>
      <w:pPr>
        <w:numPr>
          <w:ilvl w:val="0"/>
          <w:numId w:val="3"/>
        </w:numPr>
        <w:spacing w:afterLines="0" w:line="540" w:lineRule="exact"/>
        <w:ind w:left="0" w:firstLine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申报单位的营业执照副本复印件或者企业组织机构代码证复印件（原件备查）；</w:t>
      </w:r>
    </w:p>
    <w:p>
      <w:pPr>
        <w:numPr>
          <w:ilvl w:val="0"/>
          <w:numId w:val="3"/>
        </w:numPr>
        <w:spacing w:afterLines="0" w:line="540" w:lineRule="exact"/>
        <w:ind w:left="0" w:firstLine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自有资金证明及企业经营状况相关文件（包括损益表、资产负债表、现金流量表、上年度审计报告、上年度纳税证明；年内成立企业提交必要材料即可）；</w:t>
      </w:r>
    </w:p>
    <w:p>
      <w:pPr>
        <w:numPr>
          <w:ilvl w:val="0"/>
          <w:numId w:val="3"/>
        </w:numPr>
        <w:spacing w:afterLines="0" w:line="540" w:lineRule="exact"/>
        <w:ind w:left="0" w:firstLine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申报单位在信用中国网站( www.creditchina.gov.cn )查询的信用报告。</w:t>
      </w:r>
    </w:p>
    <w:p>
      <w:pPr>
        <w:adjustRightInd w:val="0"/>
        <w:snapToGrid w:val="0"/>
        <w:spacing w:afterLines="0" w:line="54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2、申报项目工程资料</w:t>
      </w:r>
    </w:p>
    <w:p>
      <w:pPr>
        <w:numPr>
          <w:ilvl w:val="0"/>
          <w:numId w:val="4"/>
        </w:numPr>
        <w:spacing w:afterLines="0" w:line="540" w:lineRule="exact"/>
        <w:ind w:left="0" w:firstLine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项目可行性研究报告（参照“海南省政务信息化项目可行性研究报告编制规范”进行编写）；</w:t>
      </w:r>
    </w:p>
    <w:p>
      <w:pPr>
        <w:numPr>
          <w:ilvl w:val="0"/>
          <w:numId w:val="4"/>
        </w:numPr>
        <w:spacing w:afterLines="0" w:line="540" w:lineRule="exact"/>
        <w:ind w:left="0" w:firstLine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项目初步设计方案（参照“海南省政务信息化项目初步设计编制规范”进行编写）；</w:t>
      </w:r>
    </w:p>
    <w:p>
      <w:pPr>
        <w:numPr>
          <w:ilvl w:val="0"/>
          <w:numId w:val="4"/>
        </w:numPr>
        <w:spacing w:afterLines="0" w:line="540" w:lineRule="exact"/>
        <w:ind w:left="0" w:firstLine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其他可以辅助说明项目情况的材料（包括但不限于与项目相关的项目合同、证书、专利、软件测试报告，企业相关资质认定的证明材料等）。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</w:rPr>
        <w:sectPr>
          <w:pgSz w:w="11906" w:h="16838"/>
          <w:pgMar w:top="1587" w:right="1361" w:bottom="1587" w:left="1474" w:header="851" w:footer="992" w:gutter="0"/>
          <w:pgNumType w:fmt="numberInDash" w:start="1"/>
          <w:cols w:space="0" w:num="1"/>
          <w:rtlGutter w:val="0"/>
          <w:docGrid w:type="lines" w:linePitch="312" w:charSpace="0"/>
        </w:sectPr>
      </w:pPr>
    </w:p>
    <w:p>
      <w:pPr>
        <w:spacing w:line="560" w:lineRule="exact"/>
        <w:jc w:val="center"/>
        <w:rPr>
          <w:b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</w:rPr>
        <w:t>智慧海南建设补助资金申请表</w:t>
      </w:r>
    </w:p>
    <w:p>
      <w:pPr>
        <w:spacing w:line="560" w:lineRule="exact"/>
        <w:jc w:val="center"/>
        <w:rPr>
          <w:b/>
          <w:color w:val="000000"/>
          <w:szCs w:val="21"/>
        </w:rPr>
      </w:pPr>
    </w:p>
    <w:tbl>
      <w:tblPr>
        <w:tblStyle w:val="14"/>
        <w:tblW w:w="834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63"/>
        <w:gridCol w:w="1382"/>
        <w:gridCol w:w="1080"/>
        <w:gridCol w:w="1590"/>
        <w:gridCol w:w="1245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企业基本信息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企业名称</w:t>
            </w:r>
          </w:p>
        </w:tc>
        <w:tc>
          <w:tcPr>
            <w:tcW w:w="63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rPr>
          <w:trHeight w:val="520" w:hRule="atLeast"/>
        </w:trPr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企业性质</w:t>
            </w:r>
          </w:p>
        </w:tc>
        <w:tc>
          <w:tcPr>
            <w:tcW w:w="63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Calibri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注册地址</w:t>
            </w:r>
          </w:p>
        </w:tc>
        <w:tc>
          <w:tcPr>
            <w:tcW w:w="63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Calibri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企业法人</w:t>
            </w:r>
          </w:p>
        </w:tc>
        <w:tc>
          <w:tcPr>
            <w:tcW w:w="2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Calibri"/>
                <w:color w:val="000000"/>
                <w:szCs w:val="21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电话</w:t>
            </w: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统一社会信用代码</w:t>
            </w:r>
          </w:p>
        </w:tc>
        <w:tc>
          <w:tcPr>
            <w:tcW w:w="63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Calibri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所属行业</w:t>
            </w:r>
          </w:p>
        </w:tc>
        <w:tc>
          <w:tcPr>
            <w:tcW w:w="2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（下拉）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在海南缴纳社保的职工总数</w:t>
            </w: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注册资本</w:t>
            </w:r>
          </w:p>
        </w:tc>
        <w:tc>
          <w:tcPr>
            <w:tcW w:w="2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万元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上一年度营业收入</w:t>
            </w: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3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项目申报情况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申报项目名称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申报项目方向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工程总投资金额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项目概述</w:t>
            </w:r>
          </w:p>
        </w:tc>
        <w:tc>
          <w:tcPr>
            <w:tcW w:w="63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83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申报单位意见：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                                        （盖章）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                                                年   月   日</w:t>
            </w:r>
          </w:p>
        </w:tc>
      </w:tr>
    </w:tbl>
    <w:p>
      <w:pPr>
        <w:spacing w:line="240" w:lineRule="auto"/>
        <w:rPr>
          <w:szCs w:val="21"/>
        </w:rPr>
      </w:pPr>
      <w:r>
        <w:rPr>
          <w:szCs w:val="21"/>
        </w:rPr>
        <w:br w:type="page"/>
      </w:r>
    </w:p>
    <w:p>
      <w:pPr>
        <w:spacing w:line="400" w:lineRule="exact"/>
        <w:rPr>
          <w:szCs w:val="21"/>
        </w:rPr>
      </w:pPr>
      <w:bookmarkStart w:id="4" w:name="_GoBack"/>
      <w:bookmarkEnd w:id="4"/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法人授权委托书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本人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0"/>
          <w:szCs w:val="30"/>
        </w:rPr>
        <w:t>系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的法定代表人，现委托为我方代理人。代理人根据授权，以我方名义签署、澄清、说明、补正、递交、撤回、修改</w:t>
      </w:r>
      <w:r>
        <w:rPr>
          <w:rFonts w:hint="eastAsia" w:ascii="仿宋_GB2312" w:hAnsi="仿宋_GB2312" w:eastAsia="仿宋_GB2312" w:cs="仿宋_GB2312"/>
          <w:iCs/>
          <w:sz w:val="30"/>
          <w:szCs w:val="30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u w:val="single"/>
        </w:rPr>
        <w:t xml:space="preserve">        （项目编号：        ）</w:t>
      </w:r>
      <w:r>
        <w:rPr>
          <w:rFonts w:hint="eastAsia" w:ascii="仿宋_GB2312" w:hAnsi="仿宋_GB2312" w:eastAsia="仿宋_GB2312" w:cs="仿宋_GB2312"/>
          <w:sz w:val="30"/>
          <w:szCs w:val="30"/>
        </w:rPr>
        <w:t>的申报材料、签订申报相关材料和处理有关事宜，其法律后果由我方承担。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委托期限：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   。</w:t>
      </w:r>
      <w:r>
        <w:rPr>
          <w:rFonts w:hint="eastAsia" w:ascii="仿宋_GB2312" w:hAnsi="仿宋_GB2312" w:eastAsia="仿宋_GB2312" w:cs="仿宋_GB2312"/>
          <w:sz w:val="30"/>
          <w:szCs w:val="30"/>
        </w:rPr>
        <w:t>代理人无转委托权。</w:t>
      </w:r>
    </w:p>
    <w:p>
      <w:pPr>
        <w:spacing w:line="48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附：法定代表人和委托代理人身份证复印件</w:t>
      </w:r>
    </w:p>
    <w:tbl>
      <w:tblPr>
        <w:tblStyle w:val="1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1" w:hRule="atLeast"/>
          <w:jc w:val="center"/>
        </w:trPr>
        <w:tc>
          <w:tcPr>
            <w:tcW w:w="2500" w:type="pct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法人身份证</w:t>
            </w:r>
          </w:p>
        </w:tc>
        <w:tc>
          <w:tcPr>
            <w:tcW w:w="2500" w:type="pct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  <w:jc w:val="center"/>
        </w:trPr>
        <w:tc>
          <w:tcPr>
            <w:tcW w:w="2500" w:type="pct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  <w:highlight w:val="yellow"/>
              </w:rPr>
            </w:pPr>
            <w:r>
              <w:rPr>
                <w:rFonts w:hint="eastAsia" w:ascii="宋体" w:hAnsi="宋体"/>
                <w:sz w:val="24"/>
              </w:rPr>
              <w:t>代理人身份证</w:t>
            </w:r>
          </w:p>
        </w:tc>
        <w:tc>
          <w:tcPr>
            <w:tcW w:w="2500" w:type="pct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  <w:highlight w:val="yellow"/>
              </w:rPr>
            </w:pPr>
          </w:p>
        </w:tc>
      </w:tr>
    </w:tbl>
    <w:p>
      <w:pPr>
        <w:spacing w:line="400" w:lineRule="exact"/>
        <w:jc w:val="center"/>
        <w:rPr>
          <w:rFonts w:ascii="宋体" w:hAnsi="宋体"/>
          <w:sz w:val="24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28"/>
          <w:szCs w:val="28"/>
          <w:u w:val="single"/>
          <w:lang w:val="en-GB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GB"/>
        </w:rPr>
        <w:t>项目建设单位：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GB"/>
        </w:rPr>
        <w:t xml:space="preserve"> 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28"/>
          <w:szCs w:val="28"/>
          <w:lang w:val="en-GB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GB"/>
        </w:rPr>
        <w:t>法定代表人：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GB"/>
        </w:rPr>
        <w:t xml:space="preserve">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GB"/>
        </w:rPr>
        <w:t>（签字或盖章）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28"/>
          <w:szCs w:val="28"/>
          <w:lang w:val="en-GB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GB"/>
        </w:rPr>
        <w:t>委托代理人：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GB"/>
        </w:rPr>
        <w:t xml:space="preserve">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GB"/>
        </w:rPr>
        <w:t>（签字或盖章）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28"/>
          <w:szCs w:val="28"/>
          <w:lang w:val="en-GB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GB"/>
        </w:rPr>
        <w:t xml:space="preserve">日    期： 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申报材料真实性承诺书</w:t>
      </w:r>
    </w:p>
    <w:p>
      <w:pPr>
        <w:spacing w:line="560" w:lineRule="exact"/>
        <w:rPr>
          <w:rFonts w:ascii="宋体" w:hAnsi="宋体"/>
          <w:sz w:val="24"/>
        </w:rPr>
      </w:pPr>
    </w:p>
    <w:p>
      <w:pPr>
        <w:spacing w:line="360" w:lineRule="auto"/>
        <w:ind w:firstLine="755" w:firstLineChars="236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本公司：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（项目编号：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）中承诺我方提交的各种材料（文件、证照、证件）是真实、有效的，复印件与原件是一致的。申请人隐瞒有关情况或提供任何虚假材料，愿意承担一切法律后果。</w:t>
      </w:r>
    </w:p>
    <w:p>
      <w:pPr>
        <w:spacing w:line="360" w:lineRule="auto"/>
        <w:rPr>
          <w:rFonts w:ascii="宋体" w:hAnsi="宋体"/>
          <w:sz w:val="32"/>
          <w:szCs w:val="32"/>
        </w:rPr>
      </w:pPr>
    </w:p>
    <w:p>
      <w:pPr>
        <w:spacing w:line="360" w:lineRule="auto"/>
        <w:rPr>
          <w:rFonts w:ascii="宋体" w:hAnsi="宋体"/>
          <w:sz w:val="32"/>
          <w:szCs w:val="32"/>
        </w:rPr>
      </w:pPr>
    </w:p>
    <w:p>
      <w:pPr>
        <w:spacing w:line="360" w:lineRule="auto"/>
        <w:rPr>
          <w:rFonts w:ascii="宋体" w:hAnsi="宋体"/>
          <w:sz w:val="32"/>
          <w:szCs w:val="32"/>
        </w:rPr>
      </w:pPr>
    </w:p>
    <w:p>
      <w:pPr>
        <w:spacing w:before="312" w:beforeLines="100" w:after="312" w:afterLines="100" w:line="360" w:lineRule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GB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GB"/>
        </w:rPr>
        <w:t>项目建设单位：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GB"/>
        </w:rPr>
        <w:t xml:space="preserve">                  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GB"/>
        </w:rPr>
        <w:t>日      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2891" w:firstLineChars="900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项目建设目标承诺函</w:t>
      </w:r>
    </w:p>
    <w:p>
      <w:pPr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360" w:lineRule="auto"/>
        <w:ind w:firstLine="755" w:firstLineChars="2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本公司：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（项目编号：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）中承诺我公司项目建设达到如下目标要求：</w:t>
      </w:r>
    </w:p>
    <w:p>
      <w:pPr>
        <w:spacing w:line="360" w:lineRule="auto"/>
        <w:ind w:firstLine="755" w:firstLineChars="2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</w:t>
      </w:r>
    </w:p>
    <w:p>
      <w:pPr>
        <w:spacing w:line="360" w:lineRule="auto"/>
        <w:ind w:firstLine="755" w:firstLineChars="2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</w:t>
      </w:r>
    </w:p>
    <w:p>
      <w:pPr>
        <w:spacing w:line="360" w:lineRule="auto"/>
        <w:ind w:firstLine="755" w:firstLineChars="236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申请人隐瞒有关情况或提供任何虚假材料，愿意承担一切法律后果。</w:t>
      </w:r>
    </w:p>
    <w:p>
      <w:pPr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before="312" w:beforeLines="100" w:after="312" w:afterLines="100" w:line="360" w:lineRule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GB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GB"/>
        </w:rPr>
        <w:t>项目建设单位：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GB"/>
        </w:rPr>
        <w:t xml:space="preserve">                  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GB"/>
        </w:rPr>
        <w:t>日      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after="0" w:afterLines="0" w:line="560" w:lineRule="exact"/>
        <w:outlineLvl w:val="0"/>
        <w:rPr>
          <w:rFonts w:hint="eastAsia"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附件2</w:t>
      </w:r>
    </w:p>
    <w:p>
      <w:pPr>
        <w:adjustRightInd w:val="0"/>
        <w:snapToGrid w:val="0"/>
        <w:spacing w:afterLines="0" w:line="560" w:lineRule="exact"/>
        <w:ind w:firstLine="642" w:firstLineChars="200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</w:p>
    <w:p>
      <w:pPr>
        <w:adjustRightInd w:val="0"/>
        <w:snapToGrid w:val="0"/>
        <w:spacing w:afterLines="0" w:line="560" w:lineRule="exact"/>
        <w:ind w:firstLine="642" w:firstLineChars="200"/>
        <w:jc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补助资金申请阶段资料清单</w:t>
      </w:r>
    </w:p>
    <w:p>
      <w:pPr>
        <w:adjustRightInd w:val="0"/>
        <w:snapToGrid w:val="0"/>
        <w:spacing w:afterLines="0" w:line="560" w:lineRule="exact"/>
        <w:ind w:firstLine="642" w:firstLineChars="200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</w:p>
    <w:p>
      <w:pPr>
        <w:numPr>
          <w:ilvl w:val="0"/>
          <w:numId w:val="5"/>
        </w:numPr>
        <w:spacing w:afterLines="0" w:line="560" w:lineRule="exact"/>
        <w:ind w:left="0" w:firstLine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项目决算报表及说明书；</w:t>
      </w:r>
    </w:p>
    <w:p>
      <w:pPr>
        <w:numPr>
          <w:ilvl w:val="0"/>
          <w:numId w:val="5"/>
        </w:numPr>
        <w:spacing w:afterLines="0" w:line="560" w:lineRule="exact"/>
        <w:ind w:left="0" w:firstLine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项目验收资料；</w:t>
      </w:r>
    </w:p>
    <w:p>
      <w:pPr>
        <w:numPr>
          <w:ilvl w:val="0"/>
          <w:numId w:val="5"/>
        </w:numPr>
        <w:spacing w:afterLines="0" w:line="560" w:lineRule="exact"/>
        <w:ind w:left="0" w:firstLine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项目后评估报告；</w:t>
      </w:r>
    </w:p>
    <w:p>
      <w:pPr>
        <w:numPr>
          <w:ilvl w:val="0"/>
          <w:numId w:val="5"/>
        </w:numPr>
        <w:spacing w:afterLines="0" w:line="560" w:lineRule="exact"/>
        <w:ind w:left="0" w:firstLine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与银行贷款相关的证明材料（采取贷款贴息补助方式需提供）；</w:t>
      </w:r>
    </w:p>
    <w:p>
      <w:pPr>
        <w:numPr>
          <w:ilvl w:val="0"/>
          <w:numId w:val="5"/>
        </w:numPr>
        <w:spacing w:afterLines="0" w:line="560" w:lineRule="exact"/>
        <w:ind w:left="0" w:firstLine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其他影响项目决算结果的相关资料。</w:t>
      </w:r>
    </w:p>
    <w:p>
      <w:pPr>
        <w:spacing w:after="0" w:afterLines="0" w:line="560" w:lineRule="exact"/>
        <w:outlineLvl w:val="0"/>
        <w:rPr>
          <w:rFonts w:ascii="黑体" w:hAnsi="黑体" w:eastAsia="黑体"/>
          <w:bCs/>
          <w:color w:val="000000"/>
          <w:sz w:val="32"/>
          <w:szCs w:val="32"/>
        </w:rPr>
      </w:pPr>
    </w:p>
    <w:p>
      <w:pPr>
        <w:spacing w:after="0" w:afterLines="0" w:line="560" w:lineRule="exact"/>
        <w:outlineLvl w:val="0"/>
        <w:rPr>
          <w:rFonts w:ascii="黑体" w:hAnsi="黑体" w:eastAsia="黑体"/>
          <w:bCs/>
          <w:color w:val="000000"/>
          <w:sz w:val="32"/>
          <w:szCs w:val="32"/>
        </w:rPr>
      </w:pPr>
    </w:p>
    <w:p>
      <w:pPr>
        <w:spacing w:afterLines="0" w:line="56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公文小标宋">
    <w:altName w:val="方正小标宋_GBK"/>
    <w:panose1 w:val="02000500000000000000"/>
    <w:charset w:val="00"/>
    <w:family w:val="auto"/>
    <w:pitch w:val="default"/>
    <w:sig w:usb0="00000000" w:usb1="0000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7E6852"/>
    <w:multiLevelType w:val="singleLevel"/>
    <w:tmpl w:val="BC7E6852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>
    <w:nsid w:val="0B2950A3"/>
    <w:multiLevelType w:val="singleLevel"/>
    <w:tmpl w:val="0B2950A3"/>
    <w:lvl w:ilvl="0" w:tentative="0">
      <w:start w:val="1"/>
      <w:numFmt w:val="decimal"/>
      <w:lvlText w:val="(%1)"/>
      <w:lvlJc w:val="left"/>
      <w:pPr>
        <w:ind w:left="1417" w:hanging="425"/>
      </w:pPr>
      <w:rPr>
        <w:rFonts w:hint="default"/>
      </w:rPr>
    </w:lvl>
  </w:abstractNum>
  <w:abstractNum w:abstractNumId="2">
    <w:nsid w:val="0C558645"/>
    <w:multiLevelType w:val="singleLevel"/>
    <w:tmpl w:val="0C558645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3">
    <w:nsid w:val="46AE3E43"/>
    <w:multiLevelType w:val="multilevel"/>
    <w:tmpl w:val="46AE3E43"/>
    <w:lvl w:ilvl="0" w:tentative="0">
      <w:start w:val="1"/>
      <w:numFmt w:val="japaneseCounting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DEE71EF"/>
    <w:multiLevelType w:val="multilevel"/>
    <w:tmpl w:val="7DEE71EF"/>
    <w:lvl w:ilvl="0" w:tentative="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trackRevisions w:val="tru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80"/>
    <w:rsid w:val="000333FE"/>
    <w:rsid w:val="0005403A"/>
    <w:rsid w:val="00077D58"/>
    <w:rsid w:val="000811B3"/>
    <w:rsid w:val="0008272F"/>
    <w:rsid w:val="00083884"/>
    <w:rsid w:val="00085320"/>
    <w:rsid w:val="00096F16"/>
    <w:rsid w:val="000A3698"/>
    <w:rsid w:val="000B34ED"/>
    <w:rsid w:val="000B599F"/>
    <w:rsid w:val="000C5FFE"/>
    <w:rsid w:val="000D1C49"/>
    <w:rsid w:val="000D6826"/>
    <w:rsid w:val="000F1F79"/>
    <w:rsid w:val="00100F1D"/>
    <w:rsid w:val="00112D44"/>
    <w:rsid w:val="0014772F"/>
    <w:rsid w:val="0015104B"/>
    <w:rsid w:val="0018075F"/>
    <w:rsid w:val="00187C4C"/>
    <w:rsid w:val="00190957"/>
    <w:rsid w:val="001929CB"/>
    <w:rsid w:val="001B6582"/>
    <w:rsid w:val="001C1B31"/>
    <w:rsid w:val="001D0CF5"/>
    <w:rsid w:val="002020DA"/>
    <w:rsid w:val="00211749"/>
    <w:rsid w:val="0021360A"/>
    <w:rsid w:val="00225E32"/>
    <w:rsid w:val="00227F62"/>
    <w:rsid w:val="00237D22"/>
    <w:rsid w:val="00242D02"/>
    <w:rsid w:val="002601E1"/>
    <w:rsid w:val="00282716"/>
    <w:rsid w:val="002D015B"/>
    <w:rsid w:val="002D082E"/>
    <w:rsid w:val="002D2ADC"/>
    <w:rsid w:val="002F24AA"/>
    <w:rsid w:val="003010B3"/>
    <w:rsid w:val="0032334A"/>
    <w:rsid w:val="0034040B"/>
    <w:rsid w:val="003477E5"/>
    <w:rsid w:val="003547B6"/>
    <w:rsid w:val="00374CAD"/>
    <w:rsid w:val="00376548"/>
    <w:rsid w:val="00392089"/>
    <w:rsid w:val="0039245D"/>
    <w:rsid w:val="003C6ACB"/>
    <w:rsid w:val="003C7E89"/>
    <w:rsid w:val="003E4125"/>
    <w:rsid w:val="004461B7"/>
    <w:rsid w:val="00461341"/>
    <w:rsid w:val="00467989"/>
    <w:rsid w:val="00487023"/>
    <w:rsid w:val="00490398"/>
    <w:rsid w:val="00491A93"/>
    <w:rsid w:val="004E104D"/>
    <w:rsid w:val="004F3A97"/>
    <w:rsid w:val="004F4C92"/>
    <w:rsid w:val="00500EA9"/>
    <w:rsid w:val="005050C7"/>
    <w:rsid w:val="00507C4D"/>
    <w:rsid w:val="00516CDC"/>
    <w:rsid w:val="00530505"/>
    <w:rsid w:val="00565525"/>
    <w:rsid w:val="00573C57"/>
    <w:rsid w:val="00576A18"/>
    <w:rsid w:val="005A06AB"/>
    <w:rsid w:val="005A1681"/>
    <w:rsid w:val="005A3E1E"/>
    <w:rsid w:val="005D184D"/>
    <w:rsid w:val="005D3C0F"/>
    <w:rsid w:val="0062494A"/>
    <w:rsid w:val="00642080"/>
    <w:rsid w:val="00655D63"/>
    <w:rsid w:val="006649C0"/>
    <w:rsid w:val="0067761D"/>
    <w:rsid w:val="0069641F"/>
    <w:rsid w:val="006A092D"/>
    <w:rsid w:val="006B3662"/>
    <w:rsid w:val="006D028C"/>
    <w:rsid w:val="006D68DE"/>
    <w:rsid w:val="006D7276"/>
    <w:rsid w:val="006F2A46"/>
    <w:rsid w:val="006F3B64"/>
    <w:rsid w:val="006F5383"/>
    <w:rsid w:val="00722313"/>
    <w:rsid w:val="007312D2"/>
    <w:rsid w:val="007658AD"/>
    <w:rsid w:val="00766613"/>
    <w:rsid w:val="007716D9"/>
    <w:rsid w:val="0077472A"/>
    <w:rsid w:val="00796891"/>
    <w:rsid w:val="007B5204"/>
    <w:rsid w:val="007B7A77"/>
    <w:rsid w:val="007C3CF3"/>
    <w:rsid w:val="007F3CD7"/>
    <w:rsid w:val="008018C3"/>
    <w:rsid w:val="00811DC2"/>
    <w:rsid w:val="00826C76"/>
    <w:rsid w:val="00830D00"/>
    <w:rsid w:val="008449C6"/>
    <w:rsid w:val="00854235"/>
    <w:rsid w:val="00861F96"/>
    <w:rsid w:val="008659C8"/>
    <w:rsid w:val="00870BD4"/>
    <w:rsid w:val="00871115"/>
    <w:rsid w:val="00873D28"/>
    <w:rsid w:val="00894EE1"/>
    <w:rsid w:val="008B54CD"/>
    <w:rsid w:val="008C10D9"/>
    <w:rsid w:val="008D005B"/>
    <w:rsid w:val="00903343"/>
    <w:rsid w:val="009035C9"/>
    <w:rsid w:val="009076F0"/>
    <w:rsid w:val="00911FB6"/>
    <w:rsid w:val="009144D8"/>
    <w:rsid w:val="00917869"/>
    <w:rsid w:val="00921AC2"/>
    <w:rsid w:val="00924DBE"/>
    <w:rsid w:val="00957A2F"/>
    <w:rsid w:val="00964501"/>
    <w:rsid w:val="0099220D"/>
    <w:rsid w:val="009B0E5D"/>
    <w:rsid w:val="009E595D"/>
    <w:rsid w:val="00A2114F"/>
    <w:rsid w:val="00A21DE7"/>
    <w:rsid w:val="00A4138F"/>
    <w:rsid w:val="00A50519"/>
    <w:rsid w:val="00A727FC"/>
    <w:rsid w:val="00A95E79"/>
    <w:rsid w:val="00AB3E2B"/>
    <w:rsid w:val="00AF736A"/>
    <w:rsid w:val="00B004F6"/>
    <w:rsid w:val="00B52CDC"/>
    <w:rsid w:val="00B8509A"/>
    <w:rsid w:val="00B91A3A"/>
    <w:rsid w:val="00B9443F"/>
    <w:rsid w:val="00BE1660"/>
    <w:rsid w:val="00BF0FD7"/>
    <w:rsid w:val="00C13561"/>
    <w:rsid w:val="00C21A37"/>
    <w:rsid w:val="00C84701"/>
    <w:rsid w:val="00C91DE2"/>
    <w:rsid w:val="00C972B9"/>
    <w:rsid w:val="00CA10FB"/>
    <w:rsid w:val="00CB0EA0"/>
    <w:rsid w:val="00CD1F44"/>
    <w:rsid w:val="00D23E57"/>
    <w:rsid w:val="00D328F6"/>
    <w:rsid w:val="00D5642F"/>
    <w:rsid w:val="00D839EF"/>
    <w:rsid w:val="00D85985"/>
    <w:rsid w:val="00D93908"/>
    <w:rsid w:val="00D9663B"/>
    <w:rsid w:val="00DB0514"/>
    <w:rsid w:val="00DC6F0A"/>
    <w:rsid w:val="00E26E82"/>
    <w:rsid w:val="00E40074"/>
    <w:rsid w:val="00E56492"/>
    <w:rsid w:val="00E600F7"/>
    <w:rsid w:val="00E7536E"/>
    <w:rsid w:val="00E954E6"/>
    <w:rsid w:val="00E96E19"/>
    <w:rsid w:val="00EA0C34"/>
    <w:rsid w:val="00EA5442"/>
    <w:rsid w:val="00EB4B98"/>
    <w:rsid w:val="00EB5B98"/>
    <w:rsid w:val="00EE29ED"/>
    <w:rsid w:val="00EF26BB"/>
    <w:rsid w:val="00F05BC1"/>
    <w:rsid w:val="00F12DA7"/>
    <w:rsid w:val="00F15044"/>
    <w:rsid w:val="00F1686C"/>
    <w:rsid w:val="00F20192"/>
    <w:rsid w:val="00F24BFA"/>
    <w:rsid w:val="00F43246"/>
    <w:rsid w:val="00F47077"/>
    <w:rsid w:val="00F50FF7"/>
    <w:rsid w:val="00F66F33"/>
    <w:rsid w:val="00F87644"/>
    <w:rsid w:val="00FA604E"/>
    <w:rsid w:val="00FB7AA1"/>
    <w:rsid w:val="00FC1D98"/>
    <w:rsid w:val="00FD30FB"/>
    <w:rsid w:val="00FE1ED8"/>
    <w:rsid w:val="012630AC"/>
    <w:rsid w:val="012634FD"/>
    <w:rsid w:val="01345039"/>
    <w:rsid w:val="0141368F"/>
    <w:rsid w:val="01957B3A"/>
    <w:rsid w:val="01C97F7C"/>
    <w:rsid w:val="01D31146"/>
    <w:rsid w:val="01E1751E"/>
    <w:rsid w:val="023A0D57"/>
    <w:rsid w:val="025A05E3"/>
    <w:rsid w:val="025C7FFC"/>
    <w:rsid w:val="026E3B57"/>
    <w:rsid w:val="028D0B95"/>
    <w:rsid w:val="02916B94"/>
    <w:rsid w:val="02B05E85"/>
    <w:rsid w:val="034F381A"/>
    <w:rsid w:val="035D50B8"/>
    <w:rsid w:val="0379626B"/>
    <w:rsid w:val="0382323B"/>
    <w:rsid w:val="038E7CE8"/>
    <w:rsid w:val="039D59EB"/>
    <w:rsid w:val="03A01841"/>
    <w:rsid w:val="03BC06F1"/>
    <w:rsid w:val="03C52F60"/>
    <w:rsid w:val="03CB0C5F"/>
    <w:rsid w:val="03D9163A"/>
    <w:rsid w:val="053D5140"/>
    <w:rsid w:val="05441627"/>
    <w:rsid w:val="05E45529"/>
    <w:rsid w:val="0631228A"/>
    <w:rsid w:val="063B117A"/>
    <w:rsid w:val="064675BB"/>
    <w:rsid w:val="067D759D"/>
    <w:rsid w:val="06CB32CF"/>
    <w:rsid w:val="06EA44AC"/>
    <w:rsid w:val="06F53019"/>
    <w:rsid w:val="0700063D"/>
    <w:rsid w:val="07093ABE"/>
    <w:rsid w:val="07277379"/>
    <w:rsid w:val="07713C5C"/>
    <w:rsid w:val="077C269D"/>
    <w:rsid w:val="07886ADD"/>
    <w:rsid w:val="07B067E9"/>
    <w:rsid w:val="07B652C0"/>
    <w:rsid w:val="07B97CCA"/>
    <w:rsid w:val="07FA1EFF"/>
    <w:rsid w:val="08204B80"/>
    <w:rsid w:val="082E1FA4"/>
    <w:rsid w:val="0853205B"/>
    <w:rsid w:val="086002CA"/>
    <w:rsid w:val="086F7B94"/>
    <w:rsid w:val="08BB58E5"/>
    <w:rsid w:val="090E29B6"/>
    <w:rsid w:val="093C32D1"/>
    <w:rsid w:val="097742E2"/>
    <w:rsid w:val="097A7A2C"/>
    <w:rsid w:val="09AA56A9"/>
    <w:rsid w:val="09B70C97"/>
    <w:rsid w:val="0A9C6453"/>
    <w:rsid w:val="0AAA046B"/>
    <w:rsid w:val="0B4C0FA5"/>
    <w:rsid w:val="0B8E3C48"/>
    <w:rsid w:val="0BEC23F8"/>
    <w:rsid w:val="0BEC555C"/>
    <w:rsid w:val="0C021776"/>
    <w:rsid w:val="0C0244CE"/>
    <w:rsid w:val="0C044F3C"/>
    <w:rsid w:val="0CA4086E"/>
    <w:rsid w:val="0CDD6933"/>
    <w:rsid w:val="0CFC4A4C"/>
    <w:rsid w:val="0D260C52"/>
    <w:rsid w:val="0D2B778F"/>
    <w:rsid w:val="0D2F223A"/>
    <w:rsid w:val="0D4441FB"/>
    <w:rsid w:val="0D5009D8"/>
    <w:rsid w:val="0D67624A"/>
    <w:rsid w:val="0D6C0E53"/>
    <w:rsid w:val="0D6C75D8"/>
    <w:rsid w:val="0D824805"/>
    <w:rsid w:val="0D852D9F"/>
    <w:rsid w:val="0E33047E"/>
    <w:rsid w:val="0E632CE4"/>
    <w:rsid w:val="0E6FCEDB"/>
    <w:rsid w:val="0EAA25EA"/>
    <w:rsid w:val="0EAE24D6"/>
    <w:rsid w:val="0EC71131"/>
    <w:rsid w:val="0EF768C9"/>
    <w:rsid w:val="0EFD560A"/>
    <w:rsid w:val="0F352820"/>
    <w:rsid w:val="0F6F03A2"/>
    <w:rsid w:val="10336A4C"/>
    <w:rsid w:val="10B17F3B"/>
    <w:rsid w:val="10B56C7F"/>
    <w:rsid w:val="10B877C2"/>
    <w:rsid w:val="10BF669B"/>
    <w:rsid w:val="10D519EE"/>
    <w:rsid w:val="10DF697C"/>
    <w:rsid w:val="110C2D1E"/>
    <w:rsid w:val="11121001"/>
    <w:rsid w:val="111B18D0"/>
    <w:rsid w:val="11465FD3"/>
    <w:rsid w:val="11992AAB"/>
    <w:rsid w:val="11E651BD"/>
    <w:rsid w:val="1236584F"/>
    <w:rsid w:val="12401BF7"/>
    <w:rsid w:val="12454487"/>
    <w:rsid w:val="125F3A26"/>
    <w:rsid w:val="128A6E8D"/>
    <w:rsid w:val="12A63143"/>
    <w:rsid w:val="12B60112"/>
    <w:rsid w:val="12C51DF5"/>
    <w:rsid w:val="12CD603B"/>
    <w:rsid w:val="12E302B1"/>
    <w:rsid w:val="139C028C"/>
    <w:rsid w:val="139F3D17"/>
    <w:rsid w:val="13A76A5D"/>
    <w:rsid w:val="13BC6D03"/>
    <w:rsid w:val="13C1077A"/>
    <w:rsid w:val="13F53686"/>
    <w:rsid w:val="13F854E3"/>
    <w:rsid w:val="144F3424"/>
    <w:rsid w:val="14741E4E"/>
    <w:rsid w:val="147C167F"/>
    <w:rsid w:val="14B41B35"/>
    <w:rsid w:val="14E215A2"/>
    <w:rsid w:val="150657B3"/>
    <w:rsid w:val="150C507A"/>
    <w:rsid w:val="152A17E7"/>
    <w:rsid w:val="153968B6"/>
    <w:rsid w:val="15422171"/>
    <w:rsid w:val="154770CD"/>
    <w:rsid w:val="15635125"/>
    <w:rsid w:val="15726613"/>
    <w:rsid w:val="158206F7"/>
    <w:rsid w:val="15915645"/>
    <w:rsid w:val="15A77CF3"/>
    <w:rsid w:val="15BE480D"/>
    <w:rsid w:val="15C32486"/>
    <w:rsid w:val="15E34C75"/>
    <w:rsid w:val="15F32FA8"/>
    <w:rsid w:val="15F44EC6"/>
    <w:rsid w:val="161F2678"/>
    <w:rsid w:val="166450B4"/>
    <w:rsid w:val="167112C9"/>
    <w:rsid w:val="16796014"/>
    <w:rsid w:val="16820754"/>
    <w:rsid w:val="16C724C1"/>
    <w:rsid w:val="174355FF"/>
    <w:rsid w:val="178F7B30"/>
    <w:rsid w:val="1797501B"/>
    <w:rsid w:val="17BD419E"/>
    <w:rsid w:val="180A36B7"/>
    <w:rsid w:val="18195358"/>
    <w:rsid w:val="1872161B"/>
    <w:rsid w:val="18912D9C"/>
    <w:rsid w:val="189603E3"/>
    <w:rsid w:val="18B3611E"/>
    <w:rsid w:val="18B40693"/>
    <w:rsid w:val="18E9701A"/>
    <w:rsid w:val="18EA2C4E"/>
    <w:rsid w:val="18F1627A"/>
    <w:rsid w:val="18F87843"/>
    <w:rsid w:val="193B3889"/>
    <w:rsid w:val="193D283B"/>
    <w:rsid w:val="196121B1"/>
    <w:rsid w:val="196B6D25"/>
    <w:rsid w:val="19AC2747"/>
    <w:rsid w:val="19C71746"/>
    <w:rsid w:val="1A083108"/>
    <w:rsid w:val="1A3D11CF"/>
    <w:rsid w:val="1A550363"/>
    <w:rsid w:val="1A6722BB"/>
    <w:rsid w:val="1ABD7A74"/>
    <w:rsid w:val="1AC02EC0"/>
    <w:rsid w:val="1AC52777"/>
    <w:rsid w:val="1B0B0373"/>
    <w:rsid w:val="1B131876"/>
    <w:rsid w:val="1B176837"/>
    <w:rsid w:val="1B1D1FC1"/>
    <w:rsid w:val="1B204F70"/>
    <w:rsid w:val="1B3266E6"/>
    <w:rsid w:val="1B3F7A7A"/>
    <w:rsid w:val="1B485116"/>
    <w:rsid w:val="1B537C2A"/>
    <w:rsid w:val="1B97588F"/>
    <w:rsid w:val="1BB744E2"/>
    <w:rsid w:val="1C2E6995"/>
    <w:rsid w:val="1C3779BC"/>
    <w:rsid w:val="1C513E32"/>
    <w:rsid w:val="1C6C6F84"/>
    <w:rsid w:val="1CC77FE2"/>
    <w:rsid w:val="1CCA1AFC"/>
    <w:rsid w:val="1CCC64F0"/>
    <w:rsid w:val="1CD51FC1"/>
    <w:rsid w:val="1CD82E9D"/>
    <w:rsid w:val="1D460062"/>
    <w:rsid w:val="1DA12B47"/>
    <w:rsid w:val="1DA91A15"/>
    <w:rsid w:val="1DAA65CB"/>
    <w:rsid w:val="1DBE4DFC"/>
    <w:rsid w:val="1DD33DBC"/>
    <w:rsid w:val="1DDA20C4"/>
    <w:rsid w:val="1DF76388"/>
    <w:rsid w:val="1DF97284"/>
    <w:rsid w:val="1E087A5B"/>
    <w:rsid w:val="1E29705A"/>
    <w:rsid w:val="1E31090E"/>
    <w:rsid w:val="1E705E8A"/>
    <w:rsid w:val="1EB7458B"/>
    <w:rsid w:val="1EE94E92"/>
    <w:rsid w:val="1F253172"/>
    <w:rsid w:val="1F2A7447"/>
    <w:rsid w:val="1F2F7BA5"/>
    <w:rsid w:val="1F3D01D3"/>
    <w:rsid w:val="1F42501E"/>
    <w:rsid w:val="1F543FE6"/>
    <w:rsid w:val="1FAB7CC8"/>
    <w:rsid w:val="1FB32914"/>
    <w:rsid w:val="200110C9"/>
    <w:rsid w:val="201B1AA1"/>
    <w:rsid w:val="204C2F17"/>
    <w:rsid w:val="20687630"/>
    <w:rsid w:val="208274A7"/>
    <w:rsid w:val="20993F12"/>
    <w:rsid w:val="20DC1F32"/>
    <w:rsid w:val="20E2729A"/>
    <w:rsid w:val="20ED6789"/>
    <w:rsid w:val="20F36171"/>
    <w:rsid w:val="2117373F"/>
    <w:rsid w:val="212265EB"/>
    <w:rsid w:val="21583FDE"/>
    <w:rsid w:val="21843D10"/>
    <w:rsid w:val="218C7E1A"/>
    <w:rsid w:val="21C834AE"/>
    <w:rsid w:val="21E254B9"/>
    <w:rsid w:val="22443A90"/>
    <w:rsid w:val="229A29C6"/>
    <w:rsid w:val="232A3388"/>
    <w:rsid w:val="23586827"/>
    <w:rsid w:val="236A5AE0"/>
    <w:rsid w:val="23B53B1F"/>
    <w:rsid w:val="23F03213"/>
    <w:rsid w:val="23F61305"/>
    <w:rsid w:val="242B102B"/>
    <w:rsid w:val="24422C2A"/>
    <w:rsid w:val="244B7C95"/>
    <w:rsid w:val="249E0B23"/>
    <w:rsid w:val="24A16748"/>
    <w:rsid w:val="24B4461E"/>
    <w:rsid w:val="25167809"/>
    <w:rsid w:val="251D5F2F"/>
    <w:rsid w:val="251E7246"/>
    <w:rsid w:val="2524128F"/>
    <w:rsid w:val="2525198E"/>
    <w:rsid w:val="255B49A1"/>
    <w:rsid w:val="257F5C2E"/>
    <w:rsid w:val="258503ED"/>
    <w:rsid w:val="25D04A1B"/>
    <w:rsid w:val="25E206AE"/>
    <w:rsid w:val="25EB7C35"/>
    <w:rsid w:val="25ED72AC"/>
    <w:rsid w:val="26107C11"/>
    <w:rsid w:val="26191F43"/>
    <w:rsid w:val="26463CA7"/>
    <w:rsid w:val="26533B4A"/>
    <w:rsid w:val="26535A86"/>
    <w:rsid w:val="265963A4"/>
    <w:rsid w:val="265F2DF2"/>
    <w:rsid w:val="267150CD"/>
    <w:rsid w:val="26BB398C"/>
    <w:rsid w:val="26D07BFB"/>
    <w:rsid w:val="271377EE"/>
    <w:rsid w:val="271E2E1B"/>
    <w:rsid w:val="277544B9"/>
    <w:rsid w:val="2776113B"/>
    <w:rsid w:val="277CE12D"/>
    <w:rsid w:val="277D6DD0"/>
    <w:rsid w:val="27A059F0"/>
    <w:rsid w:val="27B16697"/>
    <w:rsid w:val="27CA3D01"/>
    <w:rsid w:val="27EE175C"/>
    <w:rsid w:val="27FC584D"/>
    <w:rsid w:val="28015059"/>
    <w:rsid w:val="2809474C"/>
    <w:rsid w:val="2817067B"/>
    <w:rsid w:val="2831589F"/>
    <w:rsid w:val="2835535A"/>
    <w:rsid w:val="28BE2655"/>
    <w:rsid w:val="28C43C13"/>
    <w:rsid w:val="290B2A84"/>
    <w:rsid w:val="2911758F"/>
    <w:rsid w:val="29606836"/>
    <w:rsid w:val="29775DC4"/>
    <w:rsid w:val="2988682C"/>
    <w:rsid w:val="29982465"/>
    <w:rsid w:val="29AE0C80"/>
    <w:rsid w:val="29B6236D"/>
    <w:rsid w:val="29E31F88"/>
    <w:rsid w:val="29F167CA"/>
    <w:rsid w:val="2A052903"/>
    <w:rsid w:val="2A210B1D"/>
    <w:rsid w:val="2A316FD0"/>
    <w:rsid w:val="2A390C53"/>
    <w:rsid w:val="2A4332BB"/>
    <w:rsid w:val="2A881A22"/>
    <w:rsid w:val="2ABA63E1"/>
    <w:rsid w:val="2ACE2752"/>
    <w:rsid w:val="2AD46C14"/>
    <w:rsid w:val="2AFD3DB4"/>
    <w:rsid w:val="2B005DBB"/>
    <w:rsid w:val="2B24758B"/>
    <w:rsid w:val="2B3F1230"/>
    <w:rsid w:val="2B7D023C"/>
    <w:rsid w:val="2BD17E2B"/>
    <w:rsid w:val="2BDA3266"/>
    <w:rsid w:val="2BDE54D0"/>
    <w:rsid w:val="2BE74487"/>
    <w:rsid w:val="2BEA46BA"/>
    <w:rsid w:val="2C0D741B"/>
    <w:rsid w:val="2C1E1A27"/>
    <w:rsid w:val="2C5E6037"/>
    <w:rsid w:val="2C6C1910"/>
    <w:rsid w:val="2C6E1E99"/>
    <w:rsid w:val="2C843867"/>
    <w:rsid w:val="2CA717EE"/>
    <w:rsid w:val="2CA96FB6"/>
    <w:rsid w:val="2CB57DF5"/>
    <w:rsid w:val="2CBC5024"/>
    <w:rsid w:val="2CC64EC6"/>
    <w:rsid w:val="2CE2281C"/>
    <w:rsid w:val="2CF362C9"/>
    <w:rsid w:val="2D1513CE"/>
    <w:rsid w:val="2D1637DD"/>
    <w:rsid w:val="2D5058DE"/>
    <w:rsid w:val="2D926BEE"/>
    <w:rsid w:val="2DA9687F"/>
    <w:rsid w:val="2DEBCF27"/>
    <w:rsid w:val="2DED749D"/>
    <w:rsid w:val="2E26343B"/>
    <w:rsid w:val="2E337B51"/>
    <w:rsid w:val="2E3B6207"/>
    <w:rsid w:val="2E434E1F"/>
    <w:rsid w:val="2E702537"/>
    <w:rsid w:val="2E8144A2"/>
    <w:rsid w:val="2E944106"/>
    <w:rsid w:val="2E956356"/>
    <w:rsid w:val="2EF03F0C"/>
    <w:rsid w:val="2F5A3553"/>
    <w:rsid w:val="2F9F67F3"/>
    <w:rsid w:val="2FB20035"/>
    <w:rsid w:val="2FB70527"/>
    <w:rsid w:val="2FBC35D3"/>
    <w:rsid w:val="2FC27150"/>
    <w:rsid w:val="2FC31DE1"/>
    <w:rsid w:val="2FC56134"/>
    <w:rsid w:val="2FE20BA5"/>
    <w:rsid w:val="2FF03C86"/>
    <w:rsid w:val="2FF965E8"/>
    <w:rsid w:val="30547C94"/>
    <w:rsid w:val="305F585B"/>
    <w:rsid w:val="30702A63"/>
    <w:rsid w:val="30CD7C72"/>
    <w:rsid w:val="30D873C1"/>
    <w:rsid w:val="311C17AE"/>
    <w:rsid w:val="312149E3"/>
    <w:rsid w:val="312B7F57"/>
    <w:rsid w:val="312E3C95"/>
    <w:rsid w:val="31446EBE"/>
    <w:rsid w:val="315F09BB"/>
    <w:rsid w:val="31934FCC"/>
    <w:rsid w:val="31996702"/>
    <w:rsid w:val="31A129EF"/>
    <w:rsid w:val="31EB0DED"/>
    <w:rsid w:val="31FA2DBD"/>
    <w:rsid w:val="321A2DF9"/>
    <w:rsid w:val="3234275D"/>
    <w:rsid w:val="32547633"/>
    <w:rsid w:val="32CD1C25"/>
    <w:rsid w:val="32D43A23"/>
    <w:rsid w:val="32D4566B"/>
    <w:rsid w:val="33131868"/>
    <w:rsid w:val="331B7B9A"/>
    <w:rsid w:val="334262AE"/>
    <w:rsid w:val="334768F1"/>
    <w:rsid w:val="33C03BBB"/>
    <w:rsid w:val="342C09B8"/>
    <w:rsid w:val="346617C2"/>
    <w:rsid w:val="34953908"/>
    <w:rsid w:val="34A4220E"/>
    <w:rsid w:val="34C14052"/>
    <w:rsid w:val="34F60026"/>
    <w:rsid w:val="35774847"/>
    <w:rsid w:val="35942376"/>
    <w:rsid w:val="35970EA6"/>
    <w:rsid w:val="359B6079"/>
    <w:rsid w:val="35B64492"/>
    <w:rsid w:val="35B97568"/>
    <w:rsid w:val="35BA7E00"/>
    <w:rsid w:val="35BD1A9A"/>
    <w:rsid w:val="35CF3F81"/>
    <w:rsid w:val="35D337EA"/>
    <w:rsid w:val="36285581"/>
    <w:rsid w:val="36352405"/>
    <w:rsid w:val="364D60B5"/>
    <w:rsid w:val="36540977"/>
    <w:rsid w:val="366405CA"/>
    <w:rsid w:val="366C595B"/>
    <w:rsid w:val="36814852"/>
    <w:rsid w:val="36886C52"/>
    <w:rsid w:val="36A96ECA"/>
    <w:rsid w:val="36C06993"/>
    <w:rsid w:val="36D069AE"/>
    <w:rsid w:val="36DD2A38"/>
    <w:rsid w:val="371A48E3"/>
    <w:rsid w:val="37570358"/>
    <w:rsid w:val="3759000F"/>
    <w:rsid w:val="375C4121"/>
    <w:rsid w:val="377C3DFE"/>
    <w:rsid w:val="379772BE"/>
    <w:rsid w:val="37CF7A68"/>
    <w:rsid w:val="387FE40F"/>
    <w:rsid w:val="389727ED"/>
    <w:rsid w:val="38A33A8F"/>
    <w:rsid w:val="38F7111E"/>
    <w:rsid w:val="390D610A"/>
    <w:rsid w:val="392A4AA3"/>
    <w:rsid w:val="392C5C55"/>
    <w:rsid w:val="395F2142"/>
    <w:rsid w:val="39922015"/>
    <w:rsid w:val="39970809"/>
    <w:rsid w:val="39DF5C96"/>
    <w:rsid w:val="3A037475"/>
    <w:rsid w:val="3A414308"/>
    <w:rsid w:val="3A693FE5"/>
    <w:rsid w:val="3A7E52CB"/>
    <w:rsid w:val="3A874AD5"/>
    <w:rsid w:val="3A946AFD"/>
    <w:rsid w:val="3A9B35FE"/>
    <w:rsid w:val="3ADB13E9"/>
    <w:rsid w:val="3AFE4864"/>
    <w:rsid w:val="3B133491"/>
    <w:rsid w:val="3B1F2774"/>
    <w:rsid w:val="3B447E95"/>
    <w:rsid w:val="3B4A68A4"/>
    <w:rsid w:val="3B577A02"/>
    <w:rsid w:val="3B7567BB"/>
    <w:rsid w:val="3B8A70F3"/>
    <w:rsid w:val="3BB22666"/>
    <w:rsid w:val="3BD91400"/>
    <w:rsid w:val="3BDD3BAF"/>
    <w:rsid w:val="3BE465A9"/>
    <w:rsid w:val="3C0C043B"/>
    <w:rsid w:val="3C1F11E0"/>
    <w:rsid w:val="3C2011C9"/>
    <w:rsid w:val="3C274E11"/>
    <w:rsid w:val="3C350128"/>
    <w:rsid w:val="3C413EBD"/>
    <w:rsid w:val="3C5E2390"/>
    <w:rsid w:val="3C743121"/>
    <w:rsid w:val="3D077E38"/>
    <w:rsid w:val="3D3902A2"/>
    <w:rsid w:val="3D6D0A3D"/>
    <w:rsid w:val="3D771FD7"/>
    <w:rsid w:val="3DB94E67"/>
    <w:rsid w:val="3DBF70E0"/>
    <w:rsid w:val="3DFF2C8B"/>
    <w:rsid w:val="3E1F3A72"/>
    <w:rsid w:val="3E291531"/>
    <w:rsid w:val="3E42526D"/>
    <w:rsid w:val="3ED318FB"/>
    <w:rsid w:val="3EFF628D"/>
    <w:rsid w:val="3F030373"/>
    <w:rsid w:val="3F146F59"/>
    <w:rsid w:val="3F281239"/>
    <w:rsid w:val="3F2B64A7"/>
    <w:rsid w:val="3F31702F"/>
    <w:rsid w:val="3F571EB1"/>
    <w:rsid w:val="3F5F0A39"/>
    <w:rsid w:val="3F795962"/>
    <w:rsid w:val="3F804F29"/>
    <w:rsid w:val="3FA46908"/>
    <w:rsid w:val="3FB7377B"/>
    <w:rsid w:val="3FBDC2FD"/>
    <w:rsid w:val="3FDE84FE"/>
    <w:rsid w:val="3FEF267F"/>
    <w:rsid w:val="3FF75C3B"/>
    <w:rsid w:val="3FFE90B9"/>
    <w:rsid w:val="3FFF78A7"/>
    <w:rsid w:val="4021326A"/>
    <w:rsid w:val="40264D32"/>
    <w:rsid w:val="40651DC7"/>
    <w:rsid w:val="40DA7198"/>
    <w:rsid w:val="41F33028"/>
    <w:rsid w:val="41F8767D"/>
    <w:rsid w:val="421E58AA"/>
    <w:rsid w:val="425B1EC1"/>
    <w:rsid w:val="425C5893"/>
    <w:rsid w:val="42627D6D"/>
    <w:rsid w:val="428F4701"/>
    <w:rsid w:val="42932A3F"/>
    <w:rsid w:val="42B42DB7"/>
    <w:rsid w:val="42B56DAE"/>
    <w:rsid w:val="42D021ED"/>
    <w:rsid w:val="432E3FCC"/>
    <w:rsid w:val="433F1070"/>
    <w:rsid w:val="433F2E84"/>
    <w:rsid w:val="434B699B"/>
    <w:rsid w:val="436C5538"/>
    <w:rsid w:val="437B1185"/>
    <w:rsid w:val="43BB2848"/>
    <w:rsid w:val="44040A2F"/>
    <w:rsid w:val="4462572B"/>
    <w:rsid w:val="447E2BA3"/>
    <w:rsid w:val="449E2E2C"/>
    <w:rsid w:val="44AD5B70"/>
    <w:rsid w:val="44D259CB"/>
    <w:rsid w:val="44E825F9"/>
    <w:rsid w:val="44ED52AC"/>
    <w:rsid w:val="450F2903"/>
    <w:rsid w:val="453358ED"/>
    <w:rsid w:val="454E1ACE"/>
    <w:rsid w:val="456F739C"/>
    <w:rsid w:val="458726E2"/>
    <w:rsid w:val="45AA0FF9"/>
    <w:rsid w:val="45C21849"/>
    <w:rsid w:val="45D9766A"/>
    <w:rsid w:val="45FB4780"/>
    <w:rsid w:val="461643D2"/>
    <w:rsid w:val="462633D1"/>
    <w:rsid w:val="46361865"/>
    <w:rsid w:val="46812EAF"/>
    <w:rsid w:val="46831205"/>
    <w:rsid w:val="46E17463"/>
    <w:rsid w:val="46F10292"/>
    <w:rsid w:val="472F12DD"/>
    <w:rsid w:val="473A75EC"/>
    <w:rsid w:val="47673A0D"/>
    <w:rsid w:val="476A1A3B"/>
    <w:rsid w:val="47A714DE"/>
    <w:rsid w:val="47B135B6"/>
    <w:rsid w:val="48144E83"/>
    <w:rsid w:val="482F2875"/>
    <w:rsid w:val="48586764"/>
    <w:rsid w:val="486B17C2"/>
    <w:rsid w:val="48A9668B"/>
    <w:rsid w:val="48B53768"/>
    <w:rsid w:val="48C40BAC"/>
    <w:rsid w:val="48C55342"/>
    <w:rsid w:val="48CE7195"/>
    <w:rsid w:val="48D3360F"/>
    <w:rsid w:val="48D74553"/>
    <w:rsid w:val="49057EC6"/>
    <w:rsid w:val="490A451C"/>
    <w:rsid w:val="490A6830"/>
    <w:rsid w:val="49231E24"/>
    <w:rsid w:val="493D6FAD"/>
    <w:rsid w:val="497E2E00"/>
    <w:rsid w:val="49A57302"/>
    <w:rsid w:val="49AE537A"/>
    <w:rsid w:val="49B322CB"/>
    <w:rsid w:val="49C563B5"/>
    <w:rsid w:val="49DC46EA"/>
    <w:rsid w:val="4A1F7863"/>
    <w:rsid w:val="4A252925"/>
    <w:rsid w:val="4A5B42CE"/>
    <w:rsid w:val="4A82106D"/>
    <w:rsid w:val="4A841126"/>
    <w:rsid w:val="4ACE79D1"/>
    <w:rsid w:val="4AD31643"/>
    <w:rsid w:val="4AF14B73"/>
    <w:rsid w:val="4B304AFA"/>
    <w:rsid w:val="4B4146BE"/>
    <w:rsid w:val="4B4F5DAF"/>
    <w:rsid w:val="4B7128E3"/>
    <w:rsid w:val="4BA731BB"/>
    <w:rsid w:val="4BAB4256"/>
    <w:rsid w:val="4BB32E5B"/>
    <w:rsid w:val="4BC1256D"/>
    <w:rsid w:val="4BDC7A17"/>
    <w:rsid w:val="4C3B3908"/>
    <w:rsid w:val="4C4447C8"/>
    <w:rsid w:val="4C5B09FF"/>
    <w:rsid w:val="4C7C1470"/>
    <w:rsid w:val="4C911336"/>
    <w:rsid w:val="4CB1138D"/>
    <w:rsid w:val="4CB5751B"/>
    <w:rsid w:val="4CEE8DD1"/>
    <w:rsid w:val="4D735538"/>
    <w:rsid w:val="4D74746A"/>
    <w:rsid w:val="4D8626CF"/>
    <w:rsid w:val="4DEC483A"/>
    <w:rsid w:val="4DED62C6"/>
    <w:rsid w:val="4DFD6EE6"/>
    <w:rsid w:val="4DFF9C41"/>
    <w:rsid w:val="4E1C1720"/>
    <w:rsid w:val="4E6C1F9F"/>
    <w:rsid w:val="4EEF1105"/>
    <w:rsid w:val="4F2005B1"/>
    <w:rsid w:val="4F2C678F"/>
    <w:rsid w:val="4F3349A2"/>
    <w:rsid w:val="4F3D25CF"/>
    <w:rsid w:val="4F407F2C"/>
    <w:rsid w:val="4F504629"/>
    <w:rsid w:val="4F6D6692"/>
    <w:rsid w:val="4F8F6A2C"/>
    <w:rsid w:val="4F9A6AA2"/>
    <w:rsid w:val="4FB226BF"/>
    <w:rsid w:val="4FB74026"/>
    <w:rsid w:val="4FBE2821"/>
    <w:rsid w:val="4FFA35C8"/>
    <w:rsid w:val="50146FB7"/>
    <w:rsid w:val="505A3991"/>
    <w:rsid w:val="50600A49"/>
    <w:rsid w:val="507E7EA6"/>
    <w:rsid w:val="50C51C15"/>
    <w:rsid w:val="517534F3"/>
    <w:rsid w:val="517D226F"/>
    <w:rsid w:val="51C37979"/>
    <w:rsid w:val="51CE7609"/>
    <w:rsid w:val="5228116F"/>
    <w:rsid w:val="5232202E"/>
    <w:rsid w:val="524310BB"/>
    <w:rsid w:val="524C16BB"/>
    <w:rsid w:val="525360FF"/>
    <w:rsid w:val="525D5356"/>
    <w:rsid w:val="52647B07"/>
    <w:rsid w:val="5270142F"/>
    <w:rsid w:val="528D66A5"/>
    <w:rsid w:val="52AA1402"/>
    <w:rsid w:val="52BC62E9"/>
    <w:rsid w:val="52BF0AA9"/>
    <w:rsid w:val="52D405AB"/>
    <w:rsid w:val="52F72DEE"/>
    <w:rsid w:val="52F73C46"/>
    <w:rsid w:val="5319301E"/>
    <w:rsid w:val="53390950"/>
    <w:rsid w:val="537D2D7F"/>
    <w:rsid w:val="539321CF"/>
    <w:rsid w:val="53A37DDF"/>
    <w:rsid w:val="53C71125"/>
    <w:rsid w:val="53D75FAC"/>
    <w:rsid w:val="540473E6"/>
    <w:rsid w:val="546259B5"/>
    <w:rsid w:val="54651099"/>
    <w:rsid w:val="548A5CAB"/>
    <w:rsid w:val="54C04661"/>
    <w:rsid w:val="55153570"/>
    <w:rsid w:val="55634DFC"/>
    <w:rsid w:val="55A66231"/>
    <w:rsid w:val="55A85B28"/>
    <w:rsid w:val="55F77052"/>
    <w:rsid w:val="55FF25E8"/>
    <w:rsid w:val="56300D21"/>
    <w:rsid w:val="564B5728"/>
    <w:rsid w:val="56805D5A"/>
    <w:rsid w:val="56845D23"/>
    <w:rsid w:val="569473BC"/>
    <w:rsid w:val="56954A89"/>
    <w:rsid w:val="56A15990"/>
    <w:rsid w:val="56A65B6F"/>
    <w:rsid w:val="56AD185F"/>
    <w:rsid w:val="56B50558"/>
    <w:rsid w:val="56E24F24"/>
    <w:rsid w:val="56E75162"/>
    <w:rsid w:val="56EC206F"/>
    <w:rsid w:val="57285197"/>
    <w:rsid w:val="575A00E1"/>
    <w:rsid w:val="57673E52"/>
    <w:rsid w:val="578B661B"/>
    <w:rsid w:val="57D677D2"/>
    <w:rsid w:val="57E3367D"/>
    <w:rsid w:val="57E57124"/>
    <w:rsid w:val="580A7436"/>
    <w:rsid w:val="580C6641"/>
    <w:rsid w:val="58335047"/>
    <w:rsid w:val="58446806"/>
    <w:rsid w:val="58692326"/>
    <w:rsid w:val="586F5BBE"/>
    <w:rsid w:val="589169FB"/>
    <w:rsid w:val="58BC0457"/>
    <w:rsid w:val="58D43E55"/>
    <w:rsid w:val="58F10A18"/>
    <w:rsid w:val="58F56491"/>
    <w:rsid w:val="58F6271D"/>
    <w:rsid w:val="590617A1"/>
    <w:rsid w:val="59213BFB"/>
    <w:rsid w:val="59391A11"/>
    <w:rsid w:val="59475AAB"/>
    <w:rsid w:val="594F5373"/>
    <w:rsid w:val="59A77386"/>
    <w:rsid w:val="59B774C8"/>
    <w:rsid w:val="5A21264B"/>
    <w:rsid w:val="5A424058"/>
    <w:rsid w:val="5A5829F8"/>
    <w:rsid w:val="5AA038F4"/>
    <w:rsid w:val="5AF371EF"/>
    <w:rsid w:val="5B322124"/>
    <w:rsid w:val="5B471D22"/>
    <w:rsid w:val="5B4F35F3"/>
    <w:rsid w:val="5BB1FD50"/>
    <w:rsid w:val="5BCB885B"/>
    <w:rsid w:val="5BD05DEB"/>
    <w:rsid w:val="5BE91DE9"/>
    <w:rsid w:val="5C002C3E"/>
    <w:rsid w:val="5C1540AD"/>
    <w:rsid w:val="5C964150"/>
    <w:rsid w:val="5CB73805"/>
    <w:rsid w:val="5CBB3C5D"/>
    <w:rsid w:val="5D1D091E"/>
    <w:rsid w:val="5D3F77E8"/>
    <w:rsid w:val="5D8C0FAA"/>
    <w:rsid w:val="5D9A1B6C"/>
    <w:rsid w:val="5DA64F79"/>
    <w:rsid w:val="5DA83C5C"/>
    <w:rsid w:val="5DC70418"/>
    <w:rsid w:val="5DE731D6"/>
    <w:rsid w:val="5DF49CB6"/>
    <w:rsid w:val="5DFF0FAA"/>
    <w:rsid w:val="5E06369C"/>
    <w:rsid w:val="5E387580"/>
    <w:rsid w:val="5E47663E"/>
    <w:rsid w:val="5E50787F"/>
    <w:rsid w:val="5E6108E1"/>
    <w:rsid w:val="5E620793"/>
    <w:rsid w:val="5E76389B"/>
    <w:rsid w:val="5EA068B0"/>
    <w:rsid w:val="5EB9C7FD"/>
    <w:rsid w:val="5EBB08C2"/>
    <w:rsid w:val="5ECC0BBA"/>
    <w:rsid w:val="5EE32FB2"/>
    <w:rsid w:val="5F120165"/>
    <w:rsid w:val="5F483DAE"/>
    <w:rsid w:val="5F4B1D62"/>
    <w:rsid w:val="5F534F4C"/>
    <w:rsid w:val="5F660C9D"/>
    <w:rsid w:val="5F834F5F"/>
    <w:rsid w:val="5FE566D8"/>
    <w:rsid w:val="5FEFA462"/>
    <w:rsid w:val="5FF26946"/>
    <w:rsid w:val="5FFFC23D"/>
    <w:rsid w:val="601C5BEB"/>
    <w:rsid w:val="60253C07"/>
    <w:rsid w:val="6031785F"/>
    <w:rsid w:val="60510BA6"/>
    <w:rsid w:val="605D5F95"/>
    <w:rsid w:val="60806431"/>
    <w:rsid w:val="60A67E40"/>
    <w:rsid w:val="60AA1FCC"/>
    <w:rsid w:val="610F4306"/>
    <w:rsid w:val="613C4EA8"/>
    <w:rsid w:val="618D48BD"/>
    <w:rsid w:val="61AE73AF"/>
    <w:rsid w:val="61BF1325"/>
    <w:rsid w:val="61EA1B0B"/>
    <w:rsid w:val="61F24747"/>
    <w:rsid w:val="621F45BA"/>
    <w:rsid w:val="6220404A"/>
    <w:rsid w:val="62C22D58"/>
    <w:rsid w:val="62C33445"/>
    <w:rsid w:val="62E565B5"/>
    <w:rsid w:val="62FA39C1"/>
    <w:rsid w:val="62FE251C"/>
    <w:rsid w:val="632917AC"/>
    <w:rsid w:val="63792B0B"/>
    <w:rsid w:val="637B3208"/>
    <w:rsid w:val="6389499D"/>
    <w:rsid w:val="638C5E59"/>
    <w:rsid w:val="63CA7226"/>
    <w:rsid w:val="63E20631"/>
    <w:rsid w:val="64096CE7"/>
    <w:rsid w:val="64191578"/>
    <w:rsid w:val="6425141E"/>
    <w:rsid w:val="6496536C"/>
    <w:rsid w:val="649C4F35"/>
    <w:rsid w:val="64AE3248"/>
    <w:rsid w:val="64BC403E"/>
    <w:rsid w:val="64D17E3D"/>
    <w:rsid w:val="651D49A3"/>
    <w:rsid w:val="657129E6"/>
    <w:rsid w:val="657D4C4E"/>
    <w:rsid w:val="65952B3B"/>
    <w:rsid w:val="65A22596"/>
    <w:rsid w:val="65A53C45"/>
    <w:rsid w:val="65B5378D"/>
    <w:rsid w:val="65BB07C0"/>
    <w:rsid w:val="65C4497D"/>
    <w:rsid w:val="65C52CF2"/>
    <w:rsid w:val="65DFA3E7"/>
    <w:rsid w:val="667B5886"/>
    <w:rsid w:val="667D56BC"/>
    <w:rsid w:val="66847A85"/>
    <w:rsid w:val="66875786"/>
    <w:rsid w:val="668C59A9"/>
    <w:rsid w:val="669C6FDB"/>
    <w:rsid w:val="66D930D6"/>
    <w:rsid w:val="67247D0C"/>
    <w:rsid w:val="673E7464"/>
    <w:rsid w:val="67535FE3"/>
    <w:rsid w:val="675C7DF3"/>
    <w:rsid w:val="67DF5FA7"/>
    <w:rsid w:val="67EE7F22"/>
    <w:rsid w:val="67F13798"/>
    <w:rsid w:val="68675765"/>
    <w:rsid w:val="68690021"/>
    <w:rsid w:val="68875A47"/>
    <w:rsid w:val="68E242F5"/>
    <w:rsid w:val="69067ACF"/>
    <w:rsid w:val="69200AA8"/>
    <w:rsid w:val="69244FC3"/>
    <w:rsid w:val="692F5BF1"/>
    <w:rsid w:val="69425FEC"/>
    <w:rsid w:val="694C729B"/>
    <w:rsid w:val="69612E6E"/>
    <w:rsid w:val="696D3401"/>
    <w:rsid w:val="69903652"/>
    <w:rsid w:val="69943E5C"/>
    <w:rsid w:val="69D52C5D"/>
    <w:rsid w:val="69EF3967"/>
    <w:rsid w:val="6A0A44E2"/>
    <w:rsid w:val="6A1F618F"/>
    <w:rsid w:val="6A293EC6"/>
    <w:rsid w:val="6A5A013B"/>
    <w:rsid w:val="6A863D87"/>
    <w:rsid w:val="6AB602FF"/>
    <w:rsid w:val="6AEC00F9"/>
    <w:rsid w:val="6B044BE5"/>
    <w:rsid w:val="6B3D4F6A"/>
    <w:rsid w:val="6B473881"/>
    <w:rsid w:val="6B543371"/>
    <w:rsid w:val="6B575D27"/>
    <w:rsid w:val="6B6C79BC"/>
    <w:rsid w:val="6B970735"/>
    <w:rsid w:val="6BE51792"/>
    <w:rsid w:val="6BE879DB"/>
    <w:rsid w:val="6BED2A7C"/>
    <w:rsid w:val="6BEE5507"/>
    <w:rsid w:val="6BEF59A5"/>
    <w:rsid w:val="6C5C5DCE"/>
    <w:rsid w:val="6C6F6AEE"/>
    <w:rsid w:val="6C9370BA"/>
    <w:rsid w:val="6C9969E2"/>
    <w:rsid w:val="6C9F6D86"/>
    <w:rsid w:val="6CC3633B"/>
    <w:rsid w:val="6CFB4E3B"/>
    <w:rsid w:val="6D326B39"/>
    <w:rsid w:val="6D9D4AEB"/>
    <w:rsid w:val="6DAB3D20"/>
    <w:rsid w:val="6DDF1FBB"/>
    <w:rsid w:val="6DE20F68"/>
    <w:rsid w:val="6E162552"/>
    <w:rsid w:val="6E4863F1"/>
    <w:rsid w:val="6E6D31F3"/>
    <w:rsid w:val="6E880010"/>
    <w:rsid w:val="6ECE79EA"/>
    <w:rsid w:val="6EEB91D3"/>
    <w:rsid w:val="6F3750DA"/>
    <w:rsid w:val="6F4D4886"/>
    <w:rsid w:val="6F551270"/>
    <w:rsid w:val="6F7503AB"/>
    <w:rsid w:val="6F7C2B1C"/>
    <w:rsid w:val="6F874206"/>
    <w:rsid w:val="6FAE7965"/>
    <w:rsid w:val="6FDF90CA"/>
    <w:rsid w:val="6FF756E5"/>
    <w:rsid w:val="6FFDE38F"/>
    <w:rsid w:val="70152E0D"/>
    <w:rsid w:val="70267722"/>
    <w:rsid w:val="70292D32"/>
    <w:rsid w:val="7040685D"/>
    <w:rsid w:val="70466B4C"/>
    <w:rsid w:val="70D14453"/>
    <w:rsid w:val="70E47403"/>
    <w:rsid w:val="71380630"/>
    <w:rsid w:val="71465F70"/>
    <w:rsid w:val="714B6FCA"/>
    <w:rsid w:val="715B04F0"/>
    <w:rsid w:val="71681D51"/>
    <w:rsid w:val="722A17AA"/>
    <w:rsid w:val="724429B7"/>
    <w:rsid w:val="727F2DF8"/>
    <w:rsid w:val="728D71BF"/>
    <w:rsid w:val="72B54DA6"/>
    <w:rsid w:val="72B62F16"/>
    <w:rsid w:val="72B74BA3"/>
    <w:rsid w:val="72BD4B0A"/>
    <w:rsid w:val="72D07248"/>
    <w:rsid w:val="731C7C5B"/>
    <w:rsid w:val="7369459F"/>
    <w:rsid w:val="73734082"/>
    <w:rsid w:val="739044DA"/>
    <w:rsid w:val="73B9566E"/>
    <w:rsid w:val="73D957E6"/>
    <w:rsid w:val="73FA3A88"/>
    <w:rsid w:val="741B5BEF"/>
    <w:rsid w:val="74210565"/>
    <w:rsid w:val="746A1069"/>
    <w:rsid w:val="746A7466"/>
    <w:rsid w:val="748C3BC8"/>
    <w:rsid w:val="74A33F84"/>
    <w:rsid w:val="74CF6B4D"/>
    <w:rsid w:val="74E1209D"/>
    <w:rsid w:val="74E41E6A"/>
    <w:rsid w:val="750F2A1F"/>
    <w:rsid w:val="75813940"/>
    <w:rsid w:val="758D420D"/>
    <w:rsid w:val="75F79F78"/>
    <w:rsid w:val="76613007"/>
    <w:rsid w:val="7688600C"/>
    <w:rsid w:val="76D60F47"/>
    <w:rsid w:val="76E505E3"/>
    <w:rsid w:val="76E81306"/>
    <w:rsid w:val="76F50303"/>
    <w:rsid w:val="76F8068D"/>
    <w:rsid w:val="77136529"/>
    <w:rsid w:val="771810E4"/>
    <w:rsid w:val="77553EA6"/>
    <w:rsid w:val="775FE500"/>
    <w:rsid w:val="777D1E2F"/>
    <w:rsid w:val="777E741C"/>
    <w:rsid w:val="77B76CE4"/>
    <w:rsid w:val="77C30413"/>
    <w:rsid w:val="77DF4271"/>
    <w:rsid w:val="77E96143"/>
    <w:rsid w:val="77F023CD"/>
    <w:rsid w:val="77FB0DE6"/>
    <w:rsid w:val="782A4334"/>
    <w:rsid w:val="788F2AF3"/>
    <w:rsid w:val="78AF6E21"/>
    <w:rsid w:val="78F04B57"/>
    <w:rsid w:val="78F31AAE"/>
    <w:rsid w:val="790F3067"/>
    <w:rsid w:val="79742702"/>
    <w:rsid w:val="79873E56"/>
    <w:rsid w:val="79A30671"/>
    <w:rsid w:val="79A370BE"/>
    <w:rsid w:val="79A55EDE"/>
    <w:rsid w:val="79C636CB"/>
    <w:rsid w:val="79D57CB7"/>
    <w:rsid w:val="79D601AF"/>
    <w:rsid w:val="7A027344"/>
    <w:rsid w:val="7A441211"/>
    <w:rsid w:val="7A446E4F"/>
    <w:rsid w:val="7A724C85"/>
    <w:rsid w:val="7A866F6C"/>
    <w:rsid w:val="7AAB74A2"/>
    <w:rsid w:val="7ABA5781"/>
    <w:rsid w:val="7AE517E6"/>
    <w:rsid w:val="7AF253DC"/>
    <w:rsid w:val="7B1B2BCF"/>
    <w:rsid w:val="7B284C79"/>
    <w:rsid w:val="7BB43341"/>
    <w:rsid w:val="7BC7011F"/>
    <w:rsid w:val="7BD6521C"/>
    <w:rsid w:val="7BD83426"/>
    <w:rsid w:val="7BE72195"/>
    <w:rsid w:val="7C371118"/>
    <w:rsid w:val="7C6693E5"/>
    <w:rsid w:val="7C6A20B6"/>
    <w:rsid w:val="7C9F3907"/>
    <w:rsid w:val="7CC40759"/>
    <w:rsid w:val="7CC77751"/>
    <w:rsid w:val="7CD75E1C"/>
    <w:rsid w:val="7CFD4845"/>
    <w:rsid w:val="7D0D0DA1"/>
    <w:rsid w:val="7D225A97"/>
    <w:rsid w:val="7D354263"/>
    <w:rsid w:val="7D6A41DA"/>
    <w:rsid w:val="7D8D7089"/>
    <w:rsid w:val="7D9964D0"/>
    <w:rsid w:val="7DB61273"/>
    <w:rsid w:val="7DBD16A7"/>
    <w:rsid w:val="7DCF298B"/>
    <w:rsid w:val="7DD7333F"/>
    <w:rsid w:val="7E1C3B88"/>
    <w:rsid w:val="7E1F5AE0"/>
    <w:rsid w:val="7E2A51A7"/>
    <w:rsid w:val="7E2F13CE"/>
    <w:rsid w:val="7E7506AC"/>
    <w:rsid w:val="7E7F1DB2"/>
    <w:rsid w:val="7E8B4963"/>
    <w:rsid w:val="7E9F5C40"/>
    <w:rsid w:val="7ECA0A17"/>
    <w:rsid w:val="7EDF3AA8"/>
    <w:rsid w:val="7EFE2C88"/>
    <w:rsid w:val="7F054031"/>
    <w:rsid w:val="7F307A84"/>
    <w:rsid w:val="7F641548"/>
    <w:rsid w:val="7F786791"/>
    <w:rsid w:val="7F8B5E42"/>
    <w:rsid w:val="7FDC706A"/>
    <w:rsid w:val="7FDC73BD"/>
    <w:rsid w:val="7FED1CFF"/>
    <w:rsid w:val="7FEEEDD1"/>
    <w:rsid w:val="7FFC1A73"/>
    <w:rsid w:val="7FFE2E2E"/>
    <w:rsid w:val="9BFF2123"/>
    <w:rsid w:val="9F3DD4D4"/>
    <w:rsid w:val="9FE7433E"/>
    <w:rsid w:val="ABFEAFE2"/>
    <w:rsid w:val="AEB11053"/>
    <w:rsid w:val="B72FD319"/>
    <w:rsid w:val="BA7B23C6"/>
    <w:rsid w:val="BBFD51FC"/>
    <w:rsid w:val="BDFDA6AD"/>
    <w:rsid w:val="BEF751D4"/>
    <w:rsid w:val="BEFD9076"/>
    <w:rsid w:val="BFBF5DEA"/>
    <w:rsid w:val="CED3C689"/>
    <w:rsid w:val="D4FEBD73"/>
    <w:rsid w:val="D73B2DFD"/>
    <w:rsid w:val="DB6B5F74"/>
    <w:rsid w:val="DBE6479F"/>
    <w:rsid w:val="DEF765A6"/>
    <w:rsid w:val="DFBFB96B"/>
    <w:rsid w:val="E23D169C"/>
    <w:rsid w:val="E326B236"/>
    <w:rsid w:val="E36FB9A6"/>
    <w:rsid w:val="E7DE7B5A"/>
    <w:rsid w:val="EBFD3D14"/>
    <w:rsid w:val="ECE673B9"/>
    <w:rsid w:val="ECFFA6C7"/>
    <w:rsid w:val="EE6E3CD0"/>
    <w:rsid w:val="EEFDB86F"/>
    <w:rsid w:val="EF074BE5"/>
    <w:rsid w:val="EF3972D3"/>
    <w:rsid w:val="EF7E5631"/>
    <w:rsid w:val="EFF6C2C2"/>
    <w:rsid w:val="F3FF8DDC"/>
    <w:rsid w:val="F5DFE864"/>
    <w:rsid w:val="F7BFCD37"/>
    <w:rsid w:val="F7F64F63"/>
    <w:rsid w:val="F7FB1298"/>
    <w:rsid w:val="F97FD8A5"/>
    <w:rsid w:val="FAEFF3C5"/>
    <w:rsid w:val="FB762BC6"/>
    <w:rsid w:val="FBAEE57A"/>
    <w:rsid w:val="FBB6FA98"/>
    <w:rsid w:val="FBCF7277"/>
    <w:rsid w:val="FBFFF40F"/>
    <w:rsid w:val="FED77A7D"/>
    <w:rsid w:val="FEF3811C"/>
    <w:rsid w:val="FF3F8E9B"/>
    <w:rsid w:val="FF46A45C"/>
    <w:rsid w:val="FF7105CE"/>
    <w:rsid w:val="FFAE3150"/>
    <w:rsid w:val="FFBB9752"/>
    <w:rsid w:val="FFBBA7EF"/>
    <w:rsid w:val="FFBBC45C"/>
    <w:rsid w:val="FFBF83A6"/>
    <w:rsid w:val="FFC7B777"/>
    <w:rsid w:val="FFD129C9"/>
    <w:rsid w:val="FFD75035"/>
    <w:rsid w:val="FFF349ED"/>
    <w:rsid w:val="FFFCF183"/>
    <w:rsid w:val="FFFD9019"/>
    <w:rsid w:val="FFFE1E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5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3"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spacing w:after="120" w:afterAutospacing="0" w:line="240" w:lineRule="auto"/>
      <w:ind w:left="200" w:leftChars="200"/>
    </w:pPr>
    <w:rPr>
      <w:rFonts w:ascii="Times New Roman" w:hAnsi="Times New Roman" w:eastAsia="宋体" w:cs="Times New Roman"/>
      <w:kern w:val="0"/>
      <w:sz w:val="20"/>
      <w:szCs w:val="20"/>
    </w:rPr>
  </w:style>
  <w:style w:type="paragraph" w:styleId="5">
    <w:name w:val="Balloon Text"/>
    <w:basedOn w:val="1"/>
    <w:link w:val="24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Subtitle"/>
    <w:basedOn w:val="1"/>
    <w:next w:val="1"/>
    <w:link w:val="25"/>
    <w:qFormat/>
    <w:uiPriority w:val="11"/>
    <w:pPr>
      <w:spacing w:before="240" w:after="60" w:line="312" w:lineRule="auto"/>
      <w:jc w:val="center"/>
      <w:outlineLvl w:val="1"/>
    </w:pPr>
    <w:rPr>
      <w:rFonts w:ascii="等线" w:hAnsi="等线" w:eastAsia="等线" w:cs="Times New Roman"/>
      <w:b/>
      <w:bCs/>
      <w:kern w:val="28"/>
      <w:sz w:val="32"/>
      <w:szCs w:val="32"/>
    </w:rPr>
  </w:style>
  <w:style w:type="paragraph" w:styleId="9">
    <w:name w:val="footnote text"/>
    <w:basedOn w:val="1"/>
    <w:link w:val="26"/>
    <w:qFormat/>
    <w:uiPriority w:val="0"/>
    <w:pPr>
      <w:snapToGrid w:val="0"/>
      <w:jc w:val="left"/>
    </w:pPr>
    <w:rPr>
      <w:sz w:val="18"/>
      <w:szCs w:val="18"/>
    </w:rPr>
  </w:style>
  <w:style w:type="paragraph" w:styleId="10">
    <w:name w:val="HTML Preformatted"/>
    <w:basedOn w:val="1"/>
    <w:link w:val="27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annotation subject"/>
    <w:basedOn w:val="3"/>
    <w:next w:val="3"/>
    <w:link w:val="28"/>
    <w:qFormat/>
    <w:uiPriority w:val="0"/>
    <w:rPr>
      <w:b/>
      <w:bCs/>
    </w:rPr>
  </w:style>
  <w:style w:type="paragraph" w:styleId="13">
    <w:name w:val="Body Text First Indent 2"/>
    <w:basedOn w:val="4"/>
    <w:next w:val="1"/>
    <w:qFormat/>
    <w:uiPriority w:val="0"/>
    <w:pPr>
      <w:spacing w:after="120"/>
      <w:ind w:left="200" w:leftChars="200" w:firstLine="200" w:firstLineChars="200"/>
    </w:pPr>
    <w:rPr>
      <w:rFonts w:ascii="Arial" w:hAnsi="Arial"/>
      <w:sz w:val="24"/>
    </w:rPr>
  </w:style>
  <w:style w:type="character" w:styleId="16">
    <w:name w:val="FollowedHyperlink"/>
    <w:qFormat/>
    <w:uiPriority w:val="0"/>
    <w:rPr>
      <w:color w:val="222222"/>
      <w:u w:val="none"/>
    </w:rPr>
  </w:style>
  <w:style w:type="character" w:styleId="17">
    <w:name w:val="Emphasis"/>
    <w:qFormat/>
    <w:uiPriority w:val="20"/>
    <w:rPr>
      <w:color w:val="CCCCCC"/>
      <w:sz w:val="12"/>
      <w:szCs w:val="12"/>
    </w:rPr>
  </w:style>
  <w:style w:type="character" w:styleId="18">
    <w:name w:val="Hyperlink"/>
    <w:qFormat/>
    <w:uiPriority w:val="0"/>
    <w:rPr>
      <w:color w:val="222222"/>
      <w:u w:val="none"/>
    </w:rPr>
  </w:style>
  <w:style w:type="character" w:styleId="19">
    <w:name w:val="HTML Code"/>
    <w:qFormat/>
    <w:uiPriority w:val="0"/>
    <w:rPr>
      <w:rFonts w:ascii="Courier New" w:hAnsi="Courier New"/>
      <w:sz w:val="20"/>
    </w:rPr>
  </w:style>
  <w:style w:type="character" w:styleId="20">
    <w:name w:val="annotation reference"/>
    <w:qFormat/>
    <w:uiPriority w:val="0"/>
    <w:rPr>
      <w:sz w:val="21"/>
      <w:szCs w:val="21"/>
    </w:rPr>
  </w:style>
  <w:style w:type="character" w:styleId="21">
    <w:name w:val="HTML Cite"/>
    <w:qFormat/>
    <w:uiPriority w:val="0"/>
  </w:style>
  <w:style w:type="character" w:styleId="22">
    <w:name w:val="footnote reference"/>
    <w:qFormat/>
    <w:uiPriority w:val="0"/>
    <w:rPr>
      <w:vertAlign w:val="superscript"/>
    </w:rPr>
  </w:style>
  <w:style w:type="character" w:customStyle="1" w:styleId="23">
    <w:name w:val="批注文字 字符"/>
    <w:link w:val="3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24">
    <w:name w:val="批注框文本 字符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25">
    <w:name w:val="副标题 字符"/>
    <w:link w:val="8"/>
    <w:qFormat/>
    <w:uiPriority w:val="11"/>
    <w:rPr>
      <w:rFonts w:ascii="等线" w:hAnsi="等线" w:eastAsia="等线"/>
      <w:b/>
      <w:bCs/>
      <w:kern w:val="28"/>
      <w:sz w:val="32"/>
      <w:szCs w:val="32"/>
    </w:rPr>
  </w:style>
  <w:style w:type="character" w:customStyle="1" w:styleId="26">
    <w:name w:val="脚注文本 字符"/>
    <w:link w:val="9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27">
    <w:name w:val="HTML 预设格式 字符"/>
    <w:link w:val="10"/>
    <w:qFormat/>
    <w:uiPriority w:val="0"/>
    <w:rPr>
      <w:rFonts w:ascii="宋体" w:hAnsi="宋体"/>
      <w:sz w:val="24"/>
      <w:szCs w:val="24"/>
    </w:rPr>
  </w:style>
  <w:style w:type="character" w:customStyle="1" w:styleId="28">
    <w:name w:val="批注主题 字符"/>
    <w:link w:val="12"/>
    <w:qFormat/>
    <w:uiPriority w:val="0"/>
    <w:rPr>
      <w:rFonts w:ascii="Calibri" w:hAnsi="Calibri"/>
      <w:b/>
      <w:bCs/>
      <w:kern w:val="2"/>
      <w:sz w:val="21"/>
      <w:szCs w:val="24"/>
    </w:rPr>
  </w:style>
  <w:style w:type="character" w:customStyle="1" w:styleId="29">
    <w:name w:val="highlight"/>
    <w:qFormat/>
    <w:uiPriority w:val="0"/>
  </w:style>
  <w:style w:type="paragraph" w:styleId="30">
    <w:name w:val="List Paragraph"/>
    <w:basedOn w:val="1"/>
    <w:qFormat/>
    <w:uiPriority w:val="99"/>
    <w:pPr>
      <w:ind w:firstLine="420" w:firstLineChars="200"/>
    </w:pPr>
  </w:style>
  <w:style w:type="paragraph" w:customStyle="1" w:styleId="31">
    <w:name w:val="_Style 30"/>
    <w:unhideWhenUsed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563</Words>
  <Characters>3213</Characters>
  <Lines>26</Lines>
  <Paragraphs>7</Paragraphs>
  <TotalTime>38</TotalTime>
  <ScaleCrop>false</ScaleCrop>
  <LinksUpToDate>false</LinksUpToDate>
  <CharactersWithSpaces>3769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2022-02-20T22:54:00Z</dcterms:created>
  <dc:creator>泰尔融创</dc:creator>
  <cp:lastModifiedBy>uos</cp:lastModifiedBy>
  <cp:lastPrinted>2022-04-15T08:13:00Z</cp:lastPrinted>
  <dcterms:modified xsi:type="dcterms:W3CDTF">2022-04-14T19:04:08Z</dcterms:modified>
  <dc:title>智慧海南建设补助资金申报指南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D4DE637C5E3C47CE80B4F6C565FFFF79</vt:lpwstr>
  </property>
</Properties>
</file>