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6"/>
          <w:szCs w:val="36"/>
        </w:rPr>
      </w:pPr>
      <w:bookmarkStart w:id="0" w:name="_Hlk56591693"/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6"/>
          <w:szCs w:val="36"/>
        </w:rPr>
      </w:pPr>
      <w:bookmarkStart w:id="2" w:name="_GoBack"/>
      <w:bookmarkEnd w:id="2"/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“</w:t>
      </w:r>
      <w:r>
        <w:rPr>
          <w:rFonts w:hint="eastAsia" w:ascii="仿宋_GB2312" w:eastAsia="仿宋_GB2312"/>
          <w:b/>
          <w:sz w:val="36"/>
          <w:szCs w:val="36"/>
        </w:rPr>
        <w:t>海南省城市综合管理服务平台（一期）</w:t>
      </w:r>
      <w:r>
        <w:rPr>
          <w:rFonts w:ascii="仿宋_GB2312" w:eastAsia="仿宋_GB2312"/>
          <w:b/>
          <w:sz w:val="36"/>
          <w:szCs w:val="36"/>
        </w:rPr>
        <w:t>”</w:t>
      </w:r>
      <w:bookmarkEnd w:id="0"/>
      <w:bookmarkStart w:id="1" w:name="_Hlk56591700"/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政府采购代理机构遴选材料</w:t>
      </w:r>
      <w:bookmarkEnd w:id="1"/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（代理机构名称）</w:t>
      </w: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（日期）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spacing w:line="640" w:lineRule="exact"/>
        <w:ind w:right="482"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一、机构简介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二、营业执照</w:t>
      </w:r>
      <w:r>
        <w:rPr>
          <w:rFonts w:hint="eastAsia" w:ascii="仿宋" w:hAnsi="仿宋" w:eastAsia="仿宋"/>
          <w:sz w:val="32"/>
          <w:szCs w:val="32"/>
        </w:rPr>
        <w:t>（复印件）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三、相关资质</w:t>
      </w:r>
      <w:r>
        <w:rPr>
          <w:rFonts w:hint="eastAsia" w:ascii="仿宋" w:hAnsi="仿宋" w:eastAsia="仿宋"/>
          <w:sz w:val="32"/>
          <w:szCs w:val="32"/>
        </w:rPr>
        <w:t>（应至少包括中国政府采购网备案信息截图）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四、办公场所证明</w:t>
      </w:r>
      <w:r>
        <w:rPr>
          <w:rFonts w:hint="eastAsia" w:ascii="仿宋" w:hAnsi="仿宋" w:eastAsia="仿宋"/>
          <w:sz w:val="32"/>
          <w:szCs w:val="32"/>
        </w:rPr>
        <w:t>（提供办公场所证明复印件）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五、代理专职人员清单</w:t>
      </w:r>
      <w:r>
        <w:rPr>
          <w:rFonts w:hint="eastAsia" w:ascii="仿宋" w:hAnsi="仿宋" w:eastAsia="仿宋"/>
          <w:sz w:val="32"/>
          <w:szCs w:val="32"/>
        </w:rPr>
        <w:t>（自行做表提供，应至少包含姓名、年龄、职务、专业技术职称（如有提供证书复印件）等内容）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六、2019年以来业绩一览表</w:t>
      </w:r>
      <w:r>
        <w:rPr>
          <w:rFonts w:hint="eastAsia" w:ascii="仿宋" w:hAnsi="仿宋" w:eastAsia="仿宋"/>
          <w:sz w:val="32"/>
          <w:szCs w:val="32"/>
        </w:rPr>
        <w:t>（自行制表提供，应至少包含项目编号、项目名称、采购预算等信息；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00万元以上政府采购项目业绩，应提供中标通知书复印件）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七、荣誉证书</w:t>
      </w:r>
      <w:r>
        <w:rPr>
          <w:rFonts w:hint="eastAsia" w:ascii="仿宋" w:hAnsi="仿宋" w:eastAsia="仿宋"/>
          <w:sz w:val="32"/>
          <w:szCs w:val="32"/>
        </w:rPr>
        <w:t>（如有提供证书复印件）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八、近三年在政府采购活动中无严重违法失信行为的声明</w:t>
      </w:r>
      <w:r>
        <w:rPr>
          <w:rFonts w:hint="eastAsia" w:ascii="仿宋" w:hAnsi="仿宋" w:eastAsia="仿宋"/>
          <w:sz w:val="32"/>
          <w:szCs w:val="32"/>
        </w:rPr>
        <w:t>（提供声明加盖公章，并提供中国政府采购网</w:t>
      </w:r>
      <w:r>
        <w:fldChar w:fldCharType="begin"/>
      </w:r>
      <w:r>
        <w:instrText xml:space="preserve">HYPERLINK "http://www.ccgp.gov.cn/search/cr/" \o "政府采购严重违法失信行为记录名单"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政府采购严重违法失信行为记录名单</w:t>
      </w:r>
      <w:r>
        <w:fldChar w:fldCharType="end"/>
      </w:r>
      <w:r>
        <w:rPr>
          <w:rFonts w:hint="eastAsia" w:ascii="仿宋" w:hAnsi="仿宋" w:eastAsia="仿宋"/>
          <w:sz w:val="32"/>
          <w:szCs w:val="32"/>
        </w:rPr>
        <w:t>的查询结果截图）</w:t>
      </w:r>
    </w:p>
    <w:p>
      <w:pPr>
        <w:spacing w:line="640" w:lineRule="exact"/>
        <w:ind w:right="482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九、服务方案及承诺</w:t>
      </w:r>
      <w:r>
        <w:rPr>
          <w:rFonts w:hint="eastAsia" w:ascii="仿宋" w:hAnsi="仿宋" w:eastAsia="仿宋"/>
          <w:sz w:val="32"/>
          <w:szCs w:val="32"/>
        </w:rPr>
        <w:t>（必须提供，无特定要求，结合机构代理流程的实施、服务内容、针对本项目能够提供的服务承诺等内容进行编写）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25776"/>
    <w:rsid w:val="00025776"/>
    <w:rsid w:val="00043DD0"/>
    <w:rsid w:val="000B2B01"/>
    <w:rsid w:val="000E3A82"/>
    <w:rsid w:val="00163F6D"/>
    <w:rsid w:val="00166A40"/>
    <w:rsid w:val="00305A8E"/>
    <w:rsid w:val="0035214F"/>
    <w:rsid w:val="0036343F"/>
    <w:rsid w:val="003F6B1A"/>
    <w:rsid w:val="004C54C2"/>
    <w:rsid w:val="00594E5A"/>
    <w:rsid w:val="00604D62"/>
    <w:rsid w:val="0070624F"/>
    <w:rsid w:val="007C6799"/>
    <w:rsid w:val="008B48AF"/>
    <w:rsid w:val="008E4FB2"/>
    <w:rsid w:val="00910E01"/>
    <w:rsid w:val="009D246F"/>
    <w:rsid w:val="00B74D44"/>
    <w:rsid w:val="00BA47F8"/>
    <w:rsid w:val="00BB32E0"/>
    <w:rsid w:val="00BC44FD"/>
    <w:rsid w:val="00BE696D"/>
    <w:rsid w:val="00C0758D"/>
    <w:rsid w:val="00C46860"/>
    <w:rsid w:val="00C53E69"/>
    <w:rsid w:val="00C649EF"/>
    <w:rsid w:val="00D526EE"/>
    <w:rsid w:val="00E55A5A"/>
    <w:rsid w:val="00EB4152"/>
    <w:rsid w:val="00F418B9"/>
    <w:rsid w:val="00F47ED4"/>
    <w:rsid w:val="00FB2645"/>
    <w:rsid w:val="00FE4ECE"/>
    <w:rsid w:val="355F4D2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0"/>
    <w:uiPriority w:val="0"/>
    <w:rPr>
      <w:rFonts w:ascii="宋体" w:hAnsi="Courier New" w:cs="宋体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纯文本 字符"/>
    <w:link w:val="2"/>
    <w:semiHidden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77</Words>
  <Characters>443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2020-11-23T02:41:00Z</dcterms:created>
  <dc:creator>李开鹏</dc:creator>
  <cp:lastModifiedBy>wxy</cp:lastModifiedBy>
  <dcterms:modified xsi:type="dcterms:W3CDTF">2020-11-23T07:18:00Z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