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  <w:bookmarkStart w:id="0" w:name="_GoBack"/>
      <w:bookmarkEnd w:id="0"/>
    </w:p>
    <w:p>
      <w:pPr>
        <w:suppressAutoHyphens w:val="0"/>
        <w:jc w:val="center"/>
        <w:rPr>
          <w:rFonts w:ascii="宋体" w:hAnsi="宋体"/>
          <w:b/>
          <w:kern w:val="2"/>
          <w:sz w:val="36"/>
        </w:rPr>
      </w:pPr>
      <w:r>
        <w:rPr>
          <w:rFonts w:ascii="宋体" w:hAnsi="宋体"/>
          <w:b/>
          <w:kern w:val="2"/>
          <w:sz w:val="36"/>
        </w:rPr>
        <w:t>事故调查信息报送表</w:t>
      </w:r>
    </w:p>
    <w:p>
      <w:pPr>
        <w:suppressAutoHyphens w:val="0"/>
        <w:jc w:val="center"/>
        <w:rPr>
          <w:rFonts w:ascii="宋体" w:hAnsi="宋体"/>
          <w:kern w:val="2"/>
          <w:sz w:val="24"/>
        </w:rPr>
      </w:pPr>
    </w:p>
    <w:p>
      <w:pPr>
        <w:suppressAutoHyphens w:val="0"/>
        <w:spacing w:line="320" w:lineRule="exact"/>
        <w:rPr>
          <w:rFonts w:ascii="宋体" w:hAnsi="宋体"/>
          <w:kern w:val="2"/>
          <w:sz w:val="24"/>
        </w:rPr>
      </w:pPr>
      <w:r>
        <w:rPr>
          <w:rFonts w:ascii="宋体" w:hAnsi="宋体"/>
          <w:kern w:val="2"/>
          <w:sz w:val="24"/>
        </w:rPr>
        <w:t>填报单位：（盖章）</w:t>
      </w:r>
    </w:p>
    <w:p>
      <w:pPr>
        <w:suppressAutoHyphens w:val="0"/>
        <w:spacing w:line="320" w:lineRule="exact"/>
        <w:rPr>
          <w:rFonts w:ascii="宋体" w:hAnsi="宋体"/>
          <w:kern w:val="2"/>
          <w:sz w:val="24"/>
        </w:rPr>
      </w:pPr>
      <w:r>
        <w:rPr>
          <w:rFonts w:ascii="宋体" w:hAnsi="宋体"/>
          <w:kern w:val="2"/>
          <w:sz w:val="24"/>
        </w:rPr>
        <w:t>填报人员：               联系电话：               填报时间</w:t>
      </w:r>
      <w:r>
        <w:rPr>
          <w:rFonts w:ascii="宋体" w:hAnsi="宋体"/>
          <w:kern w:val="2"/>
          <w:sz w:val="28"/>
        </w:rPr>
        <w:t>：</w:t>
      </w:r>
      <w:r>
        <w:rPr>
          <w:rFonts w:ascii="宋体" w:hAnsi="宋体"/>
          <w:kern w:val="2"/>
          <w:sz w:val="24"/>
        </w:rPr>
        <w:t xml:space="preserve">               </w:t>
      </w:r>
    </w:p>
    <w:tbl>
      <w:tblPr>
        <w:tblStyle w:val="2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事故编号：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性质认定：□生产安全责任事故      □非生产安全责任事故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住房城乡建设部门在调查组中职责：□组长单位      □副组长单位</w:t>
            </w:r>
          </w:p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 xml:space="preserve">                                □组员单位      □未参加调查组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发生时间：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发生地点：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事故类型：□高处坠落      □物体打击      □起重伤害      □坍塌</w:t>
            </w:r>
          </w:p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 xml:space="preserve">          □触电      □车辆伤害      □中毒和窒息</w:t>
            </w: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kern w:val="2"/>
                <w:sz w:val="24"/>
              </w:rPr>
              <w:t xml:space="preserve">□火灾和爆炸      </w:t>
            </w:r>
          </w:p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 xml:space="preserve">          □机械伤害</w:t>
            </w:r>
            <w:r>
              <w:rPr>
                <w:rFonts w:hint="eastAsia" w:ascii="宋体" w:hAnsi="宋体"/>
                <w:kern w:val="2"/>
                <w:sz w:val="24"/>
                <w:lang w:eastAsia="zh-CN"/>
              </w:rPr>
              <w:t>（机械类型和备案编号：</w:t>
            </w: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>_______________________</w:t>
            </w:r>
            <w:r>
              <w:rPr>
                <w:rFonts w:hint="eastAsia" w:ascii="宋体" w:hAnsi="宋体"/>
                <w:kern w:val="2"/>
                <w:sz w:val="24"/>
                <w:lang w:eastAsia="zh-CN"/>
              </w:rPr>
              <w:t>）</w:t>
            </w:r>
            <w:r>
              <w:rPr>
                <w:rFonts w:ascii="宋体" w:hAnsi="宋体"/>
                <w:kern w:val="2"/>
                <w:sz w:val="24"/>
              </w:rPr>
              <w:t xml:space="preserve">     </w:t>
            </w:r>
          </w:p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kern w:val="2"/>
                <w:sz w:val="24"/>
              </w:rPr>
              <w:t>□其他类型，具体是：</w:t>
            </w:r>
            <w:r>
              <w:rPr>
                <w:rFonts w:ascii="宋体" w:hAnsi="宋体"/>
                <w:kern w:val="2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死亡人数（人）：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重伤人数（人）：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伤亡人员具体信息：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造成直接经济损失（万元）：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事故发生经过（500字内）：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事故原因分析（500字内）：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工程项目名称：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工程类型：□房屋建筑工程      □市政基础设施工程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是否办理施工许可证：□是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是否办理安全施工备案：□是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具体负责安全监督的部门：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建设单位名称：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hint="eastAsia" w:ascii="宋体" w:hAnsi="宋体" w:eastAsia="宋体"/>
                <w:kern w:val="2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lang w:eastAsia="zh-CN"/>
              </w:rPr>
              <w:t>施工许可证编号：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施工总承包单位名称：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资质等级：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安全生产考核合格证书编号：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项目经理：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注册建造师注册编号：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安全生产考核合格证书编号：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专职安全生产管理人员：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施工专业承包单位名称：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资质等级：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安全生产考核合格证书编号：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安全生产考核合格证书编号：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专职安全生产管理人员：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施工劳务分包单位名称：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资质等级：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安全生产考核合格证书编号：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安全生产考核合格证书编号：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专职安全生产管理人员：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监理单位名称：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资质等级：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资质证书编号：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项目总监：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260" w:type="dxa"/>
            <w:noWrap w:val="0"/>
            <w:vAlign w:val="center"/>
          </w:tcPr>
          <w:p>
            <w:pPr>
              <w:suppressAutoHyphens w:val="0"/>
              <w:spacing w:line="320" w:lineRule="exac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/>
                <w:kern w:val="2"/>
                <w:sz w:val="24"/>
              </w:rPr>
              <w:t>注册监理工程师注册号：</w:t>
            </w:r>
          </w:p>
        </w:tc>
      </w:tr>
    </w:tbl>
    <w:p>
      <w:pPr>
        <w:suppressAutoHyphens w:val="0"/>
        <w:spacing w:line="320" w:lineRule="exact"/>
        <w:rPr>
          <w:rFonts w:ascii="宋体" w:hAnsi="宋体"/>
          <w:kern w:val="2"/>
          <w:sz w:val="24"/>
        </w:rPr>
      </w:pPr>
    </w:p>
    <w:p>
      <w:pPr>
        <w:suppressAutoHyphens w:val="0"/>
        <w:spacing w:line="320" w:lineRule="exact"/>
        <w:rPr>
          <w:rFonts w:ascii="宋体" w:hAnsi="宋体"/>
          <w:kern w:val="2"/>
          <w:sz w:val="24"/>
        </w:rPr>
      </w:pPr>
      <w:r>
        <w:rPr>
          <w:rFonts w:ascii="宋体" w:hAnsi="宋体"/>
          <w:kern w:val="2"/>
          <w:sz w:val="24"/>
        </w:rPr>
        <w:t>附件：1．事故调查报告</w:t>
      </w:r>
    </w:p>
    <w:p>
      <w:pPr>
        <w:suppressAutoHyphens w:val="0"/>
        <w:spacing w:line="320" w:lineRule="exact"/>
        <w:rPr>
          <w:rFonts w:ascii="宋体" w:hAnsi="宋体"/>
          <w:kern w:val="2"/>
          <w:sz w:val="24"/>
        </w:rPr>
      </w:pPr>
      <w:r>
        <w:rPr>
          <w:rFonts w:ascii="宋体" w:hAnsi="宋体"/>
          <w:kern w:val="2"/>
          <w:sz w:val="24"/>
        </w:rPr>
        <w:t xml:space="preserve">      2．政府批复文件</w:t>
      </w:r>
    </w:p>
    <w:p>
      <w:pPr>
        <w:spacing w:line="320" w:lineRule="exact"/>
        <w:jc w:val="left"/>
        <w:rPr>
          <w:rFonts w:hint="default"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3F2D639"/>
    <w:rsid w:val="6933627D"/>
    <w:rsid w:val="7A75A6A2"/>
    <w:rsid w:val="7CA34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651</Words>
  <Characters>677</Characters>
  <Lines>0</Lines>
  <Paragraphs>0</Paragraphs>
  <TotalTime>0</TotalTime>
  <ScaleCrop>false</ScaleCrop>
  <LinksUpToDate>false</LinksUpToDate>
  <CharactersWithSpaces>887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养乐多</cp:lastModifiedBy>
  <dcterms:modified xsi:type="dcterms:W3CDTF">2022-11-17T01:29:34Z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0ED37290FBD749209417ABEB9BFFB0ED</vt:lpwstr>
  </property>
</Properties>
</file>